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838" w:rsidRPr="001A4838" w:rsidRDefault="001A4838" w:rsidP="001A483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/>
          <w:sz w:val="21"/>
          <w:szCs w:val="21"/>
        </w:rPr>
      </w:pPr>
      <w:bookmarkStart w:id="0" w:name="_GoBack"/>
      <w:r w:rsidRPr="001A4838">
        <w:rPr>
          <w:rFonts w:ascii="Arial" w:hAnsi="Arial" w:cs="Arial"/>
          <w:b/>
          <w:color w:val="000000"/>
          <w:sz w:val="21"/>
          <w:szCs w:val="21"/>
        </w:rPr>
        <w:t>Классный час</w:t>
      </w:r>
    </w:p>
    <w:p w:rsidR="001A4838" w:rsidRP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1A4838">
        <w:rPr>
          <w:rFonts w:ascii="Arial" w:hAnsi="Arial" w:cs="Arial"/>
          <w:b/>
          <w:color w:val="000000"/>
          <w:sz w:val="21"/>
          <w:szCs w:val="21"/>
        </w:rPr>
        <w:t>«</w:t>
      </w:r>
      <w:r w:rsidRPr="001A4838">
        <w:rPr>
          <w:rFonts w:ascii="Arial" w:hAnsi="Arial" w:cs="Arial"/>
          <w:b/>
          <w:color w:val="000000"/>
          <w:sz w:val="21"/>
          <w:szCs w:val="21"/>
        </w:rPr>
        <w:t>Общие сведения о Едином портале государственных и муниципальных услуг</w:t>
      </w:r>
      <w:r w:rsidRPr="001A4838">
        <w:rPr>
          <w:rFonts w:ascii="Arial" w:hAnsi="Arial" w:cs="Arial"/>
          <w:b/>
          <w:color w:val="000000"/>
          <w:sz w:val="21"/>
          <w:szCs w:val="21"/>
        </w:rPr>
        <w:t>»</w:t>
      </w:r>
    </w:p>
    <w:bookmarkEnd w:id="0"/>
    <w:p w:rsidR="001A4838" w:rsidRPr="001A4838" w:rsidRDefault="001A4838" w:rsidP="001A483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1A4838">
        <w:rPr>
          <w:rFonts w:ascii="Arial" w:hAnsi="Arial" w:cs="Arial"/>
          <w:b/>
          <w:color w:val="000000"/>
          <w:sz w:val="21"/>
          <w:szCs w:val="21"/>
        </w:rPr>
        <w:br/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Ход урока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Определение понятий: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1) Государственная услуга - деятельность по реализации функций органа исполнительной власти федерального или регионального уровня либо органа местного самоуправления, которая осуществляется по запросам заявителей;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2) Заявитель - физическое или юридическое лицо (за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самоуправления) либо их уполномоченные представители, обратившиеся с запросом о предоставлении государственной или муниципальной услуги, выраженным в устной, письменной или электронной форме;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3) Способы обращения за государственными и муниципальными услугами: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личное обращение в орган власти;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личное обращение в многофункциональный центр предоставления государственных и муниципальных услуг;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обращение в электронной форме;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4) Предоставление государственных и муниципальных услуг в электронной форме - предоставление государственных и муниципальных услуг с использованием информационно-телекоммуникационных технологий, включая использование Единого портала;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5) Единый портал государственных и муниципальных услуг - государственная информационная система, обеспечивающая предоставление государственных и муниципальных услуг в электронной форме, а также доступ заявителей к сведениям о государственных и муниципальных услугах,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Умение вести себя в ситуации, когда надо получить ту или иную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госуслугу</w:t>
      </w:r>
      <w:proofErr w:type="spellEnd"/>
      <w:r>
        <w:rPr>
          <w:rFonts w:ascii="Arial" w:hAnsi="Arial" w:cs="Arial"/>
          <w:color w:val="000000"/>
          <w:sz w:val="21"/>
          <w:szCs w:val="21"/>
        </w:rPr>
        <w:t>, используя сеть Интернет – это умение, которое присуще современному человеку XXI века. Это умение пригодится как в личной жизни, так и в профессиональной деятельности любого человека.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Для закрепления материала учащимся могут быть предложены вопросы: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 Что такое государственная услуга?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 Приведите примеры государственных и муниципальных услуг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 Назовите преимущества обращения за услугой в электронной форме (возможность предварительно ознакомиться с условиями получения услуги, образцами заполнения заявления; возможность направить заявление в удобное время, возможность следить за ходом исполнения услуги, возможность экономить 30 % на госпошлине при ее оплате через Единый портал)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Практическая часть урока: Регистрация на Едином портале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Процедура регистрации на портале может быть выполнена учащимися на уроке под руководством учителя.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В случае недостатка рабочих мест, ограниченного времени, на уроке может быть описан порядок регистрации. Сама процедура регистрации в таком случае будет выполняться </w:t>
      </w:r>
      <w:r>
        <w:rPr>
          <w:rFonts w:ascii="Arial" w:hAnsi="Arial" w:cs="Arial"/>
          <w:i/>
          <w:iCs/>
          <w:color w:val="000000"/>
          <w:sz w:val="21"/>
          <w:szCs w:val="21"/>
        </w:rPr>
        <w:lastRenderedPageBreak/>
        <w:t>учащимися дома как лабораторная работа с представлением письменного отчета, в котором кратко излагается последовательность выполненных действий на Едином портале.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Для того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,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чтобы получить доступ к Единому порталу, пользователю необходимо запустить любой доступный ему интернет-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баузер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 в адресной строке ввести </w:t>
      </w:r>
      <w:r>
        <w:rPr>
          <w:rFonts w:ascii="Arial" w:hAnsi="Arial" w:cs="Arial"/>
          <w:color w:val="000000"/>
          <w:sz w:val="21"/>
          <w:szCs w:val="21"/>
          <w:u w:val="single"/>
        </w:rPr>
        <w:t>http://www.gosuslugi.ru</w:t>
      </w:r>
      <w:r>
        <w:rPr>
          <w:rFonts w:ascii="Arial" w:hAnsi="Arial" w:cs="Arial"/>
          <w:color w:val="000000"/>
          <w:sz w:val="21"/>
          <w:szCs w:val="21"/>
        </w:rPr>
        <w:t> и нажать клавишу ENTER.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При первом посещении сайта пользователю будет показана главная страница, на которой размещается лента новостей и перечень наиболее популярных государственных и муниципальных услуг.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42635" cy="2933065"/>
            <wp:effectExtent l="0" t="0" r="5715" b="635"/>
            <wp:docPr id="13" name="Рисунок 13" descr="https://fsd.multiurok.ru/html/2017/11/18/s_5a0fad7a38119/74592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11/18/s_5a0fad7a38119/745927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Зайдя на Единый портал, пользователи получают возможность просмотреть перечень государственных и муниципальных услуг и информацию о каждой из них. Чтобы получить услугу, пользователь должен быть специальным образом зарегистрирован на портале. Регистрацию на портале можно сравнить с получением документа, удостоверяющего личность человека. Используя регистрационную информацию, пользователь показывает порталу, что это именно он.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Последовательность действий для регистрации: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1.Пройти процедуру регистрации пользователь может, нажав на кнопку «Зарегистрироваться» в окне «Вход в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Госуслуги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». Предварительно необходимо ввести фамилию, имя, адрес электронной почты.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391150" cy="2968625"/>
            <wp:effectExtent l="0" t="0" r="0" b="3175"/>
            <wp:docPr id="12" name="Рисунок 12" descr="https://fsd.multiurok.ru/html/2017/11/18/s_5a0fad7a38119/74592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11/18/s_5a0fad7a38119/745927_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 Для доступа на Единый портал необходимо подтвердить адрес электронной почты и указать пароль. Для этого в письме, полученном по указанному при регистрации адресу электронной почты, нажать кнопку «Подтвердить почту».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557520" cy="2743200"/>
            <wp:effectExtent l="0" t="0" r="5080" b="0"/>
            <wp:docPr id="11" name="Рисунок 11" descr="https://fsd.multiurok.ru/html/2017/11/18/s_5a0fad7a38119/74592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11/18/s_5a0fad7a38119/745927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3. Дважды ввести придуманный пароль, нажать кнопку «Готово». Пароль должен содержать не менее 8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символов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и только латинские буквы, цифры и знаки пунктуации.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593080" cy="3479165"/>
            <wp:effectExtent l="0" t="0" r="7620" b="6985"/>
            <wp:docPr id="10" name="Рисунок 10" descr="https://fsd.multiurok.ru/html/2017/11/18/s_5a0fad7a38119/74592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11/18/s_5a0fad7a38119/745927_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4. В появившейся форме заполнить необходимые данные о себе. Нажать кнопку «Сохранить»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367655" cy="3206115"/>
            <wp:effectExtent l="0" t="0" r="4445" b="0"/>
            <wp:docPr id="9" name="Рисунок 9" descr="https://fsd.multiurok.ru/html/2017/11/18/s_5a0fad7a38119/745927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11/18/s_5a0fad7a38119/745927_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зависимости от количества введенных данных, пользователь получает учетную запись: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упрощенную (требуется указать телефон/электронную почту);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стандартную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(требуется указать ФИО, данные паспорта, СНИЛС);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подтвержденную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(требуется дополнительно получить так называемый код активации личности и указать его на Едином портале либо обратиться в центр обслуживания заявителей по подтверждению учетных записей ЕСИА).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Каждый уровень регистрации предоставляет доступ к разному набору услуг.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Так, при регистрации с использованием упрощенной и стандартной записи пользователи Единого портала могут получать информацию о порядке предоставления услуг, знакомиться с бланками заявлений, а также получать ряд услуг справочного характера (сведения о штрафах ГИБДД, налоговой задолженности и др.).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Цель урока – получение подтвержденной учетной записи.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5. Для получения подтвержденной записи, которая дает весь набор возможностей Единого портала, включая возможность направления электронных заявлений на получение услуг, необходимо заполнить профиль (нажав соответствующую кнопку).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046980" cy="3063875"/>
            <wp:effectExtent l="0" t="0" r="1270" b="3175"/>
            <wp:docPr id="8" name="Рисунок 8" descr="https://fsd.multiurok.ru/html/2017/11/18/s_5a0fad7a38119/745927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7/11/18/s_5a0fad7a38119/745927_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Проверка личных данных проводится автоматически в Пенсионном фонде, Федеральной миграционной службе. Обычно эта процедура занимает не более 15 минут.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После окончания проверки необходимо нажать кнопку «Подтвердить».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6. Указать вариант подтверждения личности:</w:t>
      </w:r>
    </w:p>
    <w:p w:rsidR="001A4838" w:rsidRDefault="001A4838" w:rsidP="001A483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Обратиться лично в центр обслуживания</w:t>
      </w:r>
    </w:p>
    <w:p w:rsidR="001A4838" w:rsidRDefault="001A4838" w:rsidP="001A483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Получить код подтверждения заказным письмом почтой России</w:t>
      </w:r>
    </w:p>
    <w:p w:rsidR="001A4838" w:rsidRDefault="001A4838" w:rsidP="001A483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помощью электронной подписи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Учащимся предлагается выбрать вариант подтверждения личности через центр обслуживания, каковым может являться МФЦ, отделение Почты России, офис компании «Ростелеком» и т.д. Подтвердить личность таким способом можно в любой момент, просто посетив любой из списка предложенных на сайте центров. Потребуется предъявить документ, который был указан на этапе ввода личных данных (паспорт гражданина Российской Федерации).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037330" cy="2707640"/>
            <wp:effectExtent l="0" t="0" r="1270" b="0"/>
            <wp:docPr id="7" name="Рисунок 7" descr="https://fsd.multiurok.ru/html/2017/11/18/s_5a0fad7a38119/745927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11/18/s_5a0fad7a38119/745927_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Найти ближайшие центры подтверждения личности можно, перейдя по ссылке «Найти центр обслуживания». Точками на карте обозначены такие центры. Нажмите на них для получения информации о режиме работы каждого из центров.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013835" cy="1412875"/>
            <wp:effectExtent l="0" t="0" r="5715" b="0"/>
            <wp:docPr id="6" name="Рисунок 6" descr="https://fsd.multiurok.ru/html/2017/11/18/s_5a0fad7a38119/745927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7/11/18/s_5a0fad7a38119/745927_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Учащимся также должно быть рассказано о возможности зарегистрироваться в центрах обслуживания, открытых на базе МФЦ. Регистрация в таких центрах осуществляется без предварительного заполнения информации на Едином портале. С собой нужно взять СНИЛС и паспорт.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В случае если регистрация учащимися осуществляется дома, им должна выдаваться памятка, описывающая порядок действий при регистрации на Едином портале, и перечень наиболее популярных услуг (Приложение 1).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3.2. Урок 2. Пользование Единым порталом государственных и муниципальных услуг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Условием проведения урока является наличие у учащихся подтвержденной учетной записи.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Навигация на Едином портале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Цель навигации на Едином портале – поиск информации о государственных и муниципальных услугах, направление электронных заявлений на получение этих услуг.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Есть несколько различных вариантов поиска услуг.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1. На главной странице портала расположены наиболее популярные услуги. К ним относятся – штрафы ГИБДД, налоговая задолженность, запись на прием к врачу и так далее.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509895" cy="3479165"/>
            <wp:effectExtent l="0" t="0" r="0" b="6985"/>
            <wp:docPr id="5" name="Рисунок 5" descr="https://fsd.multiurok.ru/html/2017/11/18/s_5a0fad7a38119/745927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7/11/18/s_5a0fad7a38119/745927_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 Услугу можно также найти, введя ее название в специальную поисковую строку: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450840" cy="3479165"/>
            <wp:effectExtent l="0" t="0" r="0" b="6985"/>
            <wp:docPr id="4" name="Рисунок 4" descr="https://fsd.multiurok.ru/html/2017/11/18/s_5a0fad7a38119/745927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7/11/18/s_5a0fad7a38119/745927_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 Также портал предлагает выбрать услугу в разделе «Каталог услуг». Могут быть использованы три возможности: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разделе «Категории услуг» подобраны услуги, сгруппированные по темам: «Семья и дети», «Образование», «Налоги и финансы» и другое.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26710" cy="3479165"/>
            <wp:effectExtent l="0" t="0" r="2540" b="6985"/>
            <wp:docPr id="3" name="Рисунок 3" descr="https://fsd.multiurok.ru/html/2017/11/18/s_5a0fad7a38119/745927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7/11/18/s_5a0fad7a38119/745927_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разделе «Органы власти» представлены услуги, сгруппированные в зависимости от предоставляющих органов власти. В нижней части страницы представлена возможность выбрать услуги органов исполнительной власти и органов местного самоуправления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 .</w:t>
      </w:r>
      <w:proofErr w:type="gramEnd"/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546090" cy="3479165"/>
            <wp:effectExtent l="0" t="0" r="0" b="6985"/>
            <wp:docPr id="2" name="Рисунок 2" descr="https://fsd.multiurok.ru/html/2017/11/18/s_5a0fad7a38119/74592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7/11/18/s_5a0fad7a38119/745927_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В разделе «Жизненные ситуации» услуги сгруппированы в зависимости от произошедшего в жизни события – утеря документов, поиск работы, покупка автомобиля и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другое</w:t>
      </w:r>
      <w:proofErr w:type="gram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546090" cy="3479165"/>
            <wp:effectExtent l="0" t="0" r="0" b="6985"/>
            <wp:docPr id="1" name="Рисунок 1" descr="https://fsd.multiurok.ru/html/2017/11/18/s_5a0fad7a38119/745927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7/11/18/s_5a0fad7a38119/745927_1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Получение информации о государственной услуге.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Выбрав услугу, пользователь получает ее описание, включая: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описание процедуры получения услуги;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стоимость и порядок оплаты государственной услуги;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сроки оказания услуги;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категории получателей услуги;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основания для оказания услуги;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результат оказания услуги.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Разделы с информацией о государственной услуге автоматически сворачиваются и разворачиваются при нажатии на их заголовок.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Если услугу можно получить через Единый портал, то в форме вывода информации об услуге появится кнопка «Получить услугу», нажав на которую, пользователь перейдет к формированию заявления.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Заполнение заявления на оказание государственной услуги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Нажав кнопку «Получить услугу», пользователь создает черновик заявления, в котором указывает всю необходимую информацию и прикладывает сканированные версии документов.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Процесс заполнения заявления может состоять из нескольких шагов, на каждом из которых от пользователя запрашивается необходимая информация. Количество шагов зависит от конкретной услуги, типа заявителя (лично либо через представителя) и так далее.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В процессе заполнения заявления используется информация, которую пользователь ввел при создании личного кабинета.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Практическая часть: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завершении урока учащимся предлагается выполнить лабораторную работу «Формирование заявления на оказание государственной услуги»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Цель лабораторной работы – выработка навыков формирования заявления на Едином портале.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Задание (вариант 1): заказ услуги «Узнай ИНН»</w:t>
      </w:r>
    </w:p>
    <w:p w:rsidR="001A4838" w:rsidRDefault="001A4838" w:rsidP="001A483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Откройте Единый портал.</w:t>
      </w:r>
    </w:p>
    <w:p w:rsidR="001A4838" w:rsidRDefault="001A4838" w:rsidP="001A483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Войдите в личный кабинет пользователя Единого портала.</w:t>
      </w:r>
    </w:p>
    <w:p w:rsidR="001A4838" w:rsidRDefault="001A4838" w:rsidP="001A483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Используя навигацию Единого портала, найдите услугу «Узнай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свой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ИНН».</w:t>
      </w:r>
    </w:p>
    <w:p w:rsidR="001A4838" w:rsidRDefault="001A4838" w:rsidP="001A483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Прочитайте информацию об услуге и нажмите кнопку «Получить услугу».</w:t>
      </w:r>
    </w:p>
    <w:p w:rsidR="001A4838" w:rsidRDefault="001A4838" w:rsidP="001A483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Заполните все необходимые поля заявления и нажмите «Далее».</w:t>
      </w:r>
    </w:p>
    <w:p w:rsidR="001A4838" w:rsidRDefault="001A4838" w:rsidP="001A483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Запишите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свой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ИНН.</w:t>
      </w:r>
    </w:p>
    <w:p w:rsidR="001A4838" w:rsidRDefault="001A4838" w:rsidP="001A483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Перейдите в личный кабинет пользователя Единого портала. Определите, в каком состоянии находится исполнение Вашего заявления.</w:t>
      </w:r>
    </w:p>
    <w:p w:rsidR="001A4838" w:rsidRDefault="001A4838" w:rsidP="001A483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Выйдите из личного кабинета пользователя Единого портала.</w:t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A4838" w:rsidRDefault="001A4838" w:rsidP="001A483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Задание (вариант 2): получение выписки по лицевому счету пенсионного фонда</w:t>
      </w:r>
    </w:p>
    <w:p w:rsidR="001A4838" w:rsidRDefault="001A4838" w:rsidP="001A483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Откройте Единый портал.</w:t>
      </w:r>
    </w:p>
    <w:p w:rsidR="001A4838" w:rsidRDefault="001A4838" w:rsidP="001A483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Войдите в личный кабинет пользователя Единого портала.</w:t>
      </w:r>
    </w:p>
    <w:p w:rsidR="001A4838" w:rsidRDefault="001A4838" w:rsidP="001A483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Используя навигацию Единого портала, найдите услугу «Получение сведений о состоянии индивидуального лицевого счета», оказываемую Пенсионным фондом Российской Федерации.</w:t>
      </w:r>
    </w:p>
    <w:p w:rsidR="001A4838" w:rsidRDefault="001A4838" w:rsidP="001A483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Прочитайте информацию об услуге и нажмите кнопку «Получить услугу».</w:t>
      </w:r>
    </w:p>
    <w:p w:rsidR="001A4838" w:rsidRDefault="001A4838" w:rsidP="001A483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Заполните все необходимые поля заявления и нажмите «Далее».</w:t>
      </w:r>
    </w:p>
    <w:p w:rsidR="001A4838" w:rsidRDefault="001A4838" w:rsidP="001A483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Просмотрите информацию о Вашем лицевом счете.</w:t>
      </w:r>
    </w:p>
    <w:p w:rsidR="001A4838" w:rsidRDefault="001A4838" w:rsidP="001A483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Перейдите в личный кабинет пользователя Единого портала. Определите, в каком состоянии находится исполнение Вашего заявления. Посмотрите результат оказания Вам услуги.</w:t>
      </w:r>
    </w:p>
    <w:p w:rsidR="001A4838" w:rsidRDefault="001A4838" w:rsidP="001A483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Выйдите из личного кабинета пользователя Единого портала.</w:t>
      </w:r>
    </w:p>
    <w:p w:rsidR="00795CE4" w:rsidRDefault="001A4838"/>
    <w:sectPr w:rsidR="00795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96E9D"/>
    <w:multiLevelType w:val="multilevel"/>
    <w:tmpl w:val="80CC7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DB5FB6"/>
    <w:multiLevelType w:val="multilevel"/>
    <w:tmpl w:val="370C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E91CA3"/>
    <w:multiLevelType w:val="multilevel"/>
    <w:tmpl w:val="7E54C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B63"/>
    <w:rsid w:val="001A4838"/>
    <w:rsid w:val="00A96B63"/>
    <w:rsid w:val="00C464FC"/>
    <w:rsid w:val="00D2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4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A4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4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A4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8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1611</Words>
  <Characters>9184</Characters>
  <Application>Microsoft Office Word</Application>
  <DocSecurity>0</DocSecurity>
  <Lines>76</Lines>
  <Paragraphs>21</Paragraphs>
  <ScaleCrop>false</ScaleCrop>
  <Company/>
  <LinksUpToDate>false</LinksUpToDate>
  <CharactersWithSpaces>10774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гейкер</dc:creator>
  <cp:keywords/>
  <dc:description/>
  <cp:lastModifiedBy>гейкер</cp:lastModifiedBy>
  <cp:revision>2</cp:revision>
  <dcterms:created xsi:type="dcterms:W3CDTF">2022-04-27T04:29:00Z</dcterms:created>
  <dcterms:modified xsi:type="dcterms:W3CDTF">2022-04-27T04:31:00Z</dcterms:modified>
</cp:coreProperties>
</file>