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E2" w:rsidRDefault="003E5FE2" w:rsidP="003E5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FE2">
        <w:rPr>
          <w:rFonts w:ascii="Times New Roman" w:hAnsi="Times New Roman" w:cs="Times New Roman"/>
          <w:b/>
          <w:sz w:val="24"/>
          <w:szCs w:val="24"/>
        </w:rPr>
        <w:t>Аннотация к рабоч</w:t>
      </w:r>
      <w:r>
        <w:rPr>
          <w:rFonts w:ascii="Times New Roman" w:hAnsi="Times New Roman" w:cs="Times New Roman"/>
          <w:b/>
          <w:sz w:val="24"/>
          <w:szCs w:val="24"/>
        </w:rPr>
        <w:t>ей программе</w:t>
      </w:r>
    </w:p>
    <w:p w:rsidR="004E7884" w:rsidRDefault="003E5FE2" w:rsidP="003E5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технологии 10 - 11</w:t>
      </w:r>
      <w:r w:rsidRPr="003E5FE2">
        <w:rPr>
          <w:rFonts w:ascii="Times New Roman" w:hAnsi="Times New Roman" w:cs="Times New Roman"/>
          <w:b/>
          <w:sz w:val="24"/>
          <w:szCs w:val="24"/>
        </w:rPr>
        <w:t xml:space="preserve">  класс</w:t>
      </w:r>
    </w:p>
    <w:p w:rsidR="003E5FE2" w:rsidRPr="003E5FE2" w:rsidRDefault="003E5FE2" w:rsidP="003E5FE2">
      <w:pPr>
        <w:shd w:val="clear" w:color="auto" w:fill="FFFFFF"/>
        <w:tabs>
          <w:tab w:val="left" w:pos="531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E5FE2" w:rsidRDefault="003E5FE2" w:rsidP="003E5FE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5F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Pr="003E5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E5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3E5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E5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«Технологии» для учеников 10-11</w:t>
      </w:r>
      <w:r w:rsidRPr="003E5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(базовый уровень) составлена на основе примерной программы основного общего образования по технологии (Письмо Департамента государственной политики в образовании Минобрнауки России от 07.07.2005г. №03-1263), в соответствии со следующими нормативными документами: базисным учебным планом общеобразовательных учреждений Российской Федерации (Приказ Минобразования РФ № 1312 от 09. 03. 2004);</w:t>
      </w:r>
      <w:proofErr w:type="gramEnd"/>
      <w:r w:rsidRPr="003E5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компонентом государственного образовательного стандарта (Приказ Минобразования РФ от 05. 03. 2004 года № 1089); Федеральным перечнем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 (Приказ Департамента государственной политики в образовании Минобрнауки России от 07.12.2005г. №302).</w:t>
      </w:r>
    </w:p>
    <w:p w:rsidR="003E5FE2" w:rsidRPr="003E5FE2" w:rsidRDefault="003E5FE2" w:rsidP="003E5F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5FE2">
        <w:rPr>
          <w:rFonts w:ascii="Times New Roman" w:eastAsia="Calibri" w:hAnsi="Times New Roman" w:cs="Times New Roman"/>
          <w:sz w:val="24"/>
          <w:szCs w:val="24"/>
        </w:rPr>
        <w:t>Рабочая программа составлена на основании</w:t>
      </w:r>
      <w:r w:rsidRPr="003E5FE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3E5FE2">
        <w:rPr>
          <w:rFonts w:ascii="Times New Roman" w:eastAsia="Calibri" w:hAnsi="Times New Roman" w:cs="Times New Roman"/>
          <w:sz w:val="24"/>
          <w:szCs w:val="24"/>
        </w:rPr>
        <w:t>Программа курса технология базовый уровень 10-11 класс.  Автор: В.Д.Симоненко. Москва «Просвещение» - 2008 год.</w:t>
      </w:r>
    </w:p>
    <w:p w:rsidR="003E5FE2" w:rsidRPr="003E5FE2" w:rsidRDefault="003E5FE2" w:rsidP="003E5F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E5FE2" w:rsidRPr="003E5FE2" w:rsidRDefault="003E5FE2" w:rsidP="003E5F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5FE2">
        <w:rPr>
          <w:rFonts w:ascii="Times New Roman" w:eastAsia="Calibri" w:hAnsi="Times New Roman" w:cs="Times New Roman"/>
          <w:sz w:val="24"/>
          <w:szCs w:val="24"/>
        </w:rPr>
        <w:t xml:space="preserve">Учебники: В. Д. Симоненко, </w:t>
      </w:r>
      <w:proofErr w:type="spellStart"/>
      <w:r w:rsidRPr="003E5FE2">
        <w:rPr>
          <w:rFonts w:ascii="Times New Roman" w:eastAsia="Calibri" w:hAnsi="Times New Roman" w:cs="Times New Roman"/>
          <w:sz w:val="24"/>
          <w:szCs w:val="24"/>
        </w:rPr>
        <w:t>О.П.Очин</w:t>
      </w:r>
      <w:proofErr w:type="spellEnd"/>
      <w:r w:rsidRPr="003E5FE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E5FE2">
        <w:rPr>
          <w:rFonts w:ascii="Times New Roman" w:eastAsia="Calibri" w:hAnsi="Times New Roman" w:cs="Times New Roman"/>
          <w:sz w:val="24"/>
          <w:szCs w:val="24"/>
        </w:rPr>
        <w:t>Н.В.Матяж</w:t>
      </w:r>
      <w:proofErr w:type="spellEnd"/>
      <w:r w:rsidRPr="003E5FE2">
        <w:rPr>
          <w:rFonts w:ascii="Times New Roman" w:eastAsia="Calibri" w:hAnsi="Times New Roman" w:cs="Times New Roman"/>
          <w:sz w:val="24"/>
          <w:szCs w:val="24"/>
        </w:rPr>
        <w:t xml:space="preserve"> «ТЕХНОЛОГИЯ 10-11 класс; базовый уровень»</w:t>
      </w:r>
      <w:proofErr w:type="gramStart"/>
      <w:r w:rsidRPr="003E5FE2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3E5FE2">
        <w:rPr>
          <w:rFonts w:ascii="Times New Roman" w:eastAsia="Calibri" w:hAnsi="Times New Roman" w:cs="Times New Roman"/>
          <w:sz w:val="24"/>
          <w:szCs w:val="24"/>
        </w:rPr>
        <w:t xml:space="preserve"> Москва, «Вентана-Граф»- 2013 г. </w:t>
      </w:r>
    </w:p>
    <w:p w:rsidR="003E5FE2" w:rsidRPr="003E5FE2" w:rsidRDefault="003E5FE2" w:rsidP="003E5F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5FE2">
        <w:rPr>
          <w:rFonts w:ascii="Times New Roman" w:eastAsia="Calibri" w:hAnsi="Times New Roman" w:cs="Times New Roman"/>
          <w:sz w:val="24"/>
          <w:szCs w:val="24"/>
        </w:rPr>
        <w:t xml:space="preserve">Технология. Учебник для учащихся 10 -  11 класса   общеобразовательных учреждений под редакцией В.Д.Симоненко. Москва, «Вентана-Граф»-2011г. </w:t>
      </w:r>
    </w:p>
    <w:p w:rsidR="003E5FE2" w:rsidRPr="003E5FE2" w:rsidRDefault="003E5FE2" w:rsidP="003E5FE2">
      <w:pPr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5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</w:p>
    <w:p w:rsidR="003E5FE2" w:rsidRPr="003E5FE2" w:rsidRDefault="003E5FE2" w:rsidP="003E5FE2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технологии на базовом уровне направлено на достижение следующих целей:</w:t>
      </w:r>
    </w:p>
    <w:p w:rsidR="003E5FE2" w:rsidRPr="003E5FE2" w:rsidRDefault="003E5FE2" w:rsidP="003E5FE2">
      <w:pPr>
        <w:widowControl w:val="0"/>
        <w:numPr>
          <w:ilvl w:val="0"/>
          <w:numId w:val="1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освоение</w:t>
      </w:r>
      <w:r w:rsidRPr="003E5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</w:p>
    <w:p w:rsidR="003E5FE2" w:rsidRPr="003E5FE2" w:rsidRDefault="003E5FE2" w:rsidP="003E5FE2">
      <w:pPr>
        <w:widowControl w:val="0"/>
        <w:numPr>
          <w:ilvl w:val="0"/>
          <w:numId w:val="1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</w:t>
      </w:r>
      <w:r w:rsidRPr="003E5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3E5FE2" w:rsidRPr="003E5FE2" w:rsidRDefault="003E5FE2" w:rsidP="003E5FE2">
      <w:pPr>
        <w:widowControl w:val="0"/>
        <w:numPr>
          <w:ilvl w:val="0"/>
          <w:numId w:val="1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</w:t>
      </w:r>
      <w:r w:rsidRPr="003E5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</w:r>
    </w:p>
    <w:p w:rsidR="003E5FE2" w:rsidRPr="003E5FE2" w:rsidRDefault="003E5FE2" w:rsidP="003E5FE2">
      <w:pPr>
        <w:widowControl w:val="0"/>
        <w:numPr>
          <w:ilvl w:val="0"/>
          <w:numId w:val="1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воспитание </w:t>
      </w:r>
      <w:r w:rsidRPr="003E5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уважительного отношения к технологии как части общечеловеческой культуры, ответственного отношения к труду и результатам труда; </w:t>
      </w:r>
    </w:p>
    <w:p w:rsidR="003E5FE2" w:rsidRPr="003E5FE2" w:rsidRDefault="003E5FE2" w:rsidP="003E5FE2">
      <w:pPr>
        <w:widowControl w:val="0"/>
        <w:numPr>
          <w:ilvl w:val="0"/>
          <w:numId w:val="1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готовности и способности</w:t>
      </w:r>
      <w:r w:rsidRPr="003E5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3E5FE2" w:rsidRPr="003E5FE2" w:rsidRDefault="003E5FE2" w:rsidP="003E5FE2">
      <w:pPr>
        <w:shd w:val="clear" w:color="auto" w:fill="FFFFFF"/>
        <w:overflowPunct w:val="0"/>
        <w:autoSpaceDE w:val="0"/>
        <w:autoSpaceDN w:val="0"/>
        <w:adjustRightInd w:val="0"/>
        <w:spacing w:before="274" w:after="0" w:line="240" w:lineRule="auto"/>
        <w:ind w:left="58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базисном учебном плане</w:t>
      </w:r>
    </w:p>
    <w:p w:rsidR="003E5FE2" w:rsidRPr="003E5FE2" w:rsidRDefault="003E5FE2" w:rsidP="003E5FE2">
      <w:pPr>
        <w:overflowPunct w:val="0"/>
        <w:autoSpaceDE w:val="0"/>
        <w:autoSpaceDN w:val="0"/>
        <w:adjustRightInd w:val="0"/>
        <w:spacing w:after="0" w:line="240" w:lineRule="auto"/>
        <w:ind w:right="-5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базисном учебном плане образовательная область «Технология» не входит в число обязательных учебных предметов на базовом уровне федерального компонента. Она входит в учебные предметы по выбору на базовом и профильном уровне, где на ее изучение в </w:t>
      </w:r>
      <w:r w:rsidRPr="003E5F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3E5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E5F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3E5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отводится 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2 часа в неделю.</w:t>
      </w:r>
      <w:r w:rsidRPr="003E5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E5FE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3E5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читывая значение </w:t>
      </w:r>
      <w:r w:rsidRPr="003E5F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технологического образования для профессиональной ориентации учащихся, успешной социализации в обществе, для обеспечения непрерывности технологической подготовки в системе общего и профессионального образования рекомендовано дополнительно выделить из регионального компонента и компонента образовательного учреждения дополнительно 1 час в неделю в </w:t>
      </w:r>
      <w:r w:rsidRPr="003E5F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3E5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E5F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3E5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классах. При этом национально-региональные особенности содержания могут быть представлены в программе соответствующими технологиями, видами и объектами труда.</w:t>
      </w:r>
    </w:p>
    <w:p w:rsidR="003E5FE2" w:rsidRPr="003E5FE2" w:rsidRDefault="003E5FE2" w:rsidP="003E5FE2">
      <w:pPr>
        <w:overflowPunct w:val="0"/>
        <w:autoSpaceDE w:val="0"/>
        <w:autoSpaceDN w:val="0"/>
        <w:adjustRightInd w:val="0"/>
        <w:spacing w:after="0" w:line="240" w:lineRule="auto"/>
        <w:ind w:right="-5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5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3E5FE2" w:rsidRPr="003E5FE2" w:rsidRDefault="003E5FE2" w:rsidP="003E5FE2">
      <w:pPr>
        <w:overflowPunct w:val="0"/>
        <w:autoSpaceDE w:val="0"/>
        <w:autoSpaceDN w:val="0"/>
        <w:adjustRightInd w:val="0"/>
        <w:spacing w:after="0" w:line="240" w:lineRule="auto"/>
        <w:ind w:right="-5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с учетом опыта трудовой и технологической деятельности, полученного учащимися при обучении в основной школе. </w:t>
      </w:r>
    </w:p>
    <w:p w:rsidR="003E5FE2" w:rsidRPr="003E5FE2" w:rsidRDefault="003E5FE2" w:rsidP="003E5FE2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предназначением образовательной области «Технология» в старшей школе на базовом уровне является: продолжение формирования культуры труда школьника; развитие системы технологических знаний и трудовых умений; воспитание трудовых, гражданских и патриотических качеств его личности; уточнение профессиональных и жизненных планов в условиях рынка труда. </w:t>
      </w:r>
    </w:p>
    <w:p w:rsidR="003E5FE2" w:rsidRPr="003E5FE2" w:rsidRDefault="003E5FE2" w:rsidP="003E5FE2">
      <w:pPr>
        <w:overflowPunct w:val="0"/>
        <w:autoSpaceDE w:val="0"/>
        <w:autoSpaceDN w:val="0"/>
        <w:adjustRightInd w:val="0"/>
        <w:spacing w:after="0" w:line="240" w:lineRule="auto"/>
        <w:ind w:right="-5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включают в себя также разделы «Производство, труд и технологии», «Технологии проектирования и создания материальных объектов и услуг», «Профессиональное самоопределение и карьера», «Проектная деятельность».</w:t>
      </w:r>
    </w:p>
    <w:p w:rsidR="003E5FE2" w:rsidRPr="003E5FE2" w:rsidRDefault="003E5FE2" w:rsidP="003E5FE2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Независимо от направления обучения, содержанием программы по технологии предусматривается изучение материала по следующим сквозным образовательным линиям:</w:t>
      </w:r>
    </w:p>
    <w:p w:rsidR="003E5FE2" w:rsidRPr="003E5FE2" w:rsidRDefault="003E5FE2" w:rsidP="003E5FE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эстетика труда;</w:t>
      </w:r>
    </w:p>
    <w:p w:rsidR="003E5FE2" w:rsidRPr="003E5FE2" w:rsidRDefault="003E5FE2" w:rsidP="003E5FE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получение, обработка, хранение и использование информации;</w:t>
      </w:r>
    </w:p>
    <w:p w:rsidR="003E5FE2" w:rsidRPr="003E5FE2" w:rsidRDefault="003E5FE2" w:rsidP="003E5FE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черчения, графики, дизайна; </w:t>
      </w:r>
    </w:p>
    <w:p w:rsidR="003E5FE2" w:rsidRPr="003E5FE2" w:rsidRDefault="003E5FE2" w:rsidP="003E5FE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творческая, проектная деятельность;</w:t>
      </w:r>
    </w:p>
    <w:p w:rsidR="003E5FE2" w:rsidRPr="003E5FE2" w:rsidRDefault="003E5FE2" w:rsidP="003E5FE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миром профессий, выбор жизненных, профессиональных планов;</w:t>
      </w:r>
    </w:p>
    <w:p w:rsidR="003E5FE2" w:rsidRPr="003E5FE2" w:rsidRDefault="003E5FE2" w:rsidP="003E5FE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технологических процессов на окружающую среду и здоровье человека;</w:t>
      </w:r>
    </w:p>
    <w:p w:rsidR="003E5FE2" w:rsidRPr="003E5FE2" w:rsidRDefault="003E5FE2" w:rsidP="003E5FE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и социальные последствия развития технологии и техники.</w:t>
      </w:r>
    </w:p>
    <w:p w:rsidR="003E5FE2" w:rsidRPr="003E5FE2" w:rsidRDefault="003E5FE2" w:rsidP="003E5FE2">
      <w:pPr>
        <w:overflowPunct w:val="0"/>
        <w:autoSpaceDE w:val="0"/>
        <w:autoSpaceDN w:val="0"/>
        <w:adjustRightInd w:val="0"/>
        <w:spacing w:after="0" w:line="240" w:lineRule="auto"/>
        <w:ind w:right="-5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необходимости учета образовательных потребностей личности школьника, его семьи и общества, достижений педагогической науки, конкретный учебный материал для включения в программу должен отбираться с учетом следующих положений:</w:t>
      </w:r>
    </w:p>
    <w:p w:rsidR="003E5FE2" w:rsidRPr="003E5FE2" w:rsidRDefault="003E5FE2" w:rsidP="003E5FE2">
      <w:pPr>
        <w:overflowPunct w:val="0"/>
        <w:autoSpaceDE w:val="0"/>
        <w:autoSpaceDN w:val="0"/>
        <w:adjustRightInd w:val="0"/>
        <w:spacing w:after="0" w:line="240" w:lineRule="auto"/>
        <w:ind w:left="567" w:right="-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распространенность изучаемых технологий в сфере производства, сервиса и домашнего хозяйства и отражение в них современных научно-технических достижений; </w:t>
      </w:r>
    </w:p>
    <w:p w:rsidR="003E5FE2" w:rsidRPr="003E5FE2" w:rsidRDefault="003E5FE2" w:rsidP="003E5FE2">
      <w:pPr>
        <w:overflowPunct w:val="0"/>
        <w:autoSpaceDE w:val="0"/>
        <w:autoSpaceDN w:val="0"/>
        <w:adjustRightInd w:val="0"/>
        <w:spacing w:after="0" w:line="240" w:lineRule="auto"/>
        <w:ind w:left="567" w:right="-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возможность освоения содержания на основе включения учащихся в разнообразные виды технологической деятельности, имеющих практическую направленность;</w:t>
      </w:r>
    </w:p>
    <w:p w:rsidR="003E5FE2" w:rsidRPr="003E5FE2" w:rsidRDefault="003E5FE2" w:rsidP="003E5FE2">
      <w:pPr>
        <w:overflowPunct w:val="0"/>
        <w:autoSpaceDE w:val="0"/>
        <w:autoSpaceDN w:val="0"/>
        <w:adjustRightInd w:val="0"/>
        <w:spacing w:after="0" w:line="240" w:lineRule="auto"/>
        <w:ind w:left="567" w:right="-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3E5FE2" w:rsidRPr="003E5FE2" w:rsidRDefault="003E5FE2" w:rsidP="003E5FE2">
      <w:pPr>
        <w:overflowPunct w:val="0"/>
        <w:autoSpaceDE w:val="0"/>
        <w:autoSpaceDN w:val="0"/>
        <w:adjustRightInd w:val="0"/>
        <w:spacing w:after="0" w:line="240" w:lineRule="auto"/>
        <w:ind w:left="567" w:right="-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•возможность реализации </w:t>
      </w:r>
      <w:proofErr w:type="spellStart"/>
      <w:r w:rsidRPr="003E5F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общетрудовой</w:t>
      </w:r>
      <w:proofErr w:type="spellEnd"/>
      <w:r w:rsidRPr="003E5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политехнической и практической направленности обучения, наглядного представления методов и средств осуществления технологических процессов; </w:t>
      </w:r>
    </w:p>
    <w:p w:rsidR="003E5FE2" w:rsidRPr="003E5FE2" w:rsidRDefault="003E5FE2" w:rsidP="003E5FE2">
      <w:pPr>
        <w:overflowPunct w:val="0"/>
        <w:autoSpaceDE w:val="0"/>
        <w:autoSpaceDN w:val="0"/>
        <w:adjustRightInd w:val="0"/>
        <w:spacing w:after="0" w:line="240" w:lineRule="auto"/>
        <w:ind w:left="567" w:right="-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возможность познавательного, интеллектуального, творческого, духовно-нравственного, эстетического и физического развития учащихся.</w:t>
      </w:r>
    </w:p>
    <w:p w:rsidR="003E5FE2" w:rsidRPr="003E5FE2" w:rsidRDefault="003E5FE2" w:rsidP="003E5FE2">
      <w:pPr>
        <w:overflowPunct w:val="0"/>
        <w:autoSpaceDE w:val="0"/>
        <w:autoSpaceDN w:val="0"/>
        <w:adjustRightInd w:val="0"/>
        <w:spacing w:after="0" w:line="240" w:lineRule="auto"/>
        <w:ind w:right="-5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раздел программы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  </w:t>
      </w:r>
      <w:bookmarkStart w:id="0" w:name="_GoBack"/>
      <w:bookmarkEnd w:id="0"/>
    </w:p>
    <w:sectPr w:rsidR="003E5FE2" w:rsidRPr="003E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C01"/>
    <w:multiLevelType w:val="hybridMultilevel"/>
    <w:tmpl w:val="BE683A4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44650C3"/>
    <w:multiLevelType w:val="hybridMultilevel"/>
    <w:tmpl w:val="29502C2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34"/>
    <w:rsid w:val="002D5A34"/>
    <w:rsid w:val="003E5FE2"/>
    <w:rsid w:val="004E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955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2021-01-17T23:47:00Z</dcterms:created>
  <dcterms:modified xsi:type="dcterms:W3CDTF">2021-01-17T23:56:00Z</dcterms:modified>
</cp:coreProperties>
</file>