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684B47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84B47">
        <w:rPr>
          <w:rFonts w:ascii="Times New Roman" w:eastAsia="Times New Roman" w:hAnsi="Times New Roman" w:cs="Times New Roman"/>
          <w:b/>
          <w:szCs w:val="28"/>
          <w:lang w:eastAsia="ru-RU"/>
        </w:rPr>
        <w:t>Приложение 7</w:t>
      </w:r>
    </w:p>
    <w:p w:rsidR="000B2FBE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84B47">
        <w:rPr>
          <w:rFonts w:ascii="Times New Roman" w:eastAsia="Times New Roman" w:hAnsi="Times New Roman" w:cs="Times New Roman"/>
          <w:b/>
          <w:szCs w:val="28"/>
          <w:lang w:eastAsia="ru-RU"/>
        </w:rPr>
        <w:t>Ито</w:t>
      </w:r>
      <w:r w:rsidR="00606C8D">
        <w:rPr>
          <w:rFonts w:ascii="Times New Roman" w:eastAsia="Times New Roman" w:hAnsi="Times New Roman" w:cs="Times New Roman"/>
          <w:b/>
          <w:szCs w:val="28"/>
          <w:lang w:eastAsia="ru-RU"/>
        </w:rPr>
        <w:t>говый протокол по  литературе</w:t>
      </w:r>
    </w:p>
    <w:p w:rsidR="00606C8D" w:rsidRPr="00684B47" w:rsidRDefault="00606C8D" w:rsidP="000B2FBE">
      <w:pPr>
        <w:ind w:firstLine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02.10.2020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684B47" w:rsidTr="00CB6E89">
        <w:tc>
          <w:tcPr>
            <w:tcW w:w="871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8555A" wp14:editId="024F378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Процент выполнения 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Статус (победитель, призер)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B2FBE" w:rsidRPr="00684B47" w:rsidTr="00CB6E89">
        <w:tc>
          <w:tcPr>
            <w:tcW w:w="871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 тур</w:t>
            </w:r>
          </w:p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331D4" w:rsidRPr="00684B47" w:rsidTr="00957727">
        <w:trPr>
          <w:trHeight w:val="564"/>
        </w:trPr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Брезгунова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Дарина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7331D4" w:rsidRPr="00684B47" w:rsidRDefault="007331D4" w:rsidP="0068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б.</w:t>
            </w:r>
          </w:p>
        </w:tc>
        <w:tc>
          <w:tcPr>
            <w:tcW w:w="851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б.</w:t>
            </w:r>
          </w:p>
        </w:tc>
        <w:tc>
          <w:tcPr>
            <w:tcW w:w="3827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30,4%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rPr>
          <w:trHeight w:val="661"/>
        </w:trPr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Фишко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 б.</w:t>
            </w:r>
          </w:p>
        </w:tc>
        <w:tc>
          <w:tcPr>
            <w:tcW w:w="3827" w:type="dxa"/>
          </w:tcPr>
          <w:p w:rsidR="007331D4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8,6%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87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б.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б.</w:t>
            </w:r>
          </w:p>
        </w:tc>
        <w:tc>
          <w:tcPr>
            <w:tcW w:w="3827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30,4%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644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Павловец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б.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б.</w:t>
            </w:r>
          </w:p>
        </w:tc>
        <w:tc>
          <w:tcPr>
            <w:tcW w:w="3827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47,8%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61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Рыбаева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 б.</w:t>
            </w:r>
          </w:p>
        </w:tc>
        <w:tc>
          <w:tcPr>
            <w:tcW w:w="3827" w:type="dxa"/>
          </w:tcPr>
          <w:p w:rsidR="00684B47" w:rsidRPr="00684B47" w:rsidRDefault="00606C8D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53,3%</w:t>
            </w:r>
          </w:p>
        </w:tc>
        <w:tc>
          <w:tcPr>
            <w:tcW w:w="2694" w:type="dxa"/>
          </w:tcPr>
          <w:p w:rsidR="00684B47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 б</w:t>
            </w:r>
          </w:p>
        </w:tc>
        <w:tc>
          <w:tcPr>
            <w:tcW w:w="3827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80%</w:t>
            </w:r>
          </w:p>
        </w:tc>
        <w:tc>
          <w:tcPr>
            <w:tcW w:w="2694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D3114A" w:rsidRPr="00684B47" w:rsidTr="00CB6E89">
        <w:tc>
          <w:tcPr>
            <w:tcW w:w="871" w:type="dxa"/>
          </w:tcPr>
          <w:p w:rsidR="00D3114A" w:rsidRPr="00684B47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D3114A" w:rsidRPr="00684B47" w:rsidRDefault="00D3114A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D3114A" w:rsidRPr="00684B47" w:rsidRDefault="00D3114A" w:rsidP="000B2F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3114A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14б.</w:t>
            </w:r>
          </w:p>
        </w:tc>
        <w:tc>
          <w:tcPr>
            <w:tcW w:w="851" w:type="dxa"/>
          </w:tcPr>
          <w:p w:rsidR="00D3114A" w:rsidRPr="00684B47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3114A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 б.</w:t>
            </w:r>
          </w:p>
        </w:tc>
        <w:tc>
          <w:tcPr>
            <w:tcW w:w="3827" w:type="dxa"/>
          </w:tcPr>
          <w:p w:rsidR="00D3114A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46,6%</w:t>
            </w:r>
          </w:p>
        </w:tc>
        <w:tc>
          <w:tcPr>
            <w:tcW w:w="2694" w:type="dxa"/>
          </w:tcPr>
          <w:p w:rsidR="00D3114A" w:rsidRDefault="00D3114A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684B47" w:rsidRPr="00684B47" w:rsidTr="00684B47">
        <w:trPr>
          <w:trHeight w:val="1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Гейкер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 б.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 б.</w:t>
            </w:r>
          </w:p>
        </w:tc>
        <w:tc>
          <w:tcPr>
            <w:tcW w:w="3827" w:type="dxa"/>
          </w:tcPr>
          <w:p w:rsidR="00684B47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6,6%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Гурин Анатолий Павлович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 б.</w:t>
            </w:r>
          </w:p>
        </w:tc>
        <w:tc>
          <w:tcPr>
            <w:tcW w:w="3827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21,3%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Илларионов Виталий </w:t>
            </w: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Александрович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lastRenderedPageBreak/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 б.</w:t>
            </w:r>
          </w:p>
        </w:tc>
        <w:tc>
          <w:tcPr>
            <w:tcW w:w="3827" w:type="dxa"/>
          </w:tcPr>
          <w:p w:rsidR="007331D4" w:rsidRPr="00684B47" w:rsidRDefault="00DD69C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Хан Ханна Александровна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33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33 б.</w:t>
            </w:r>
          </w:p>
        </w:tc>
        <w:tc>
          <w:tcPr>
            <w:tcW w:w="3827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44%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F7296F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б.</w:t>
            </w:r>
          </w:p>
        </w:tc>
        <w:tc>
          <w:tcPr>
            <w:tcW w:w="3827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40%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7331D4" w:rsidRPr="00684B47" w:rsidRDefault="00F7296F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45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45 б.</w:t>
            </w:r>
          </w:p>
        </w:tc>
        <w:tc>
          <w:tcPr>
            <w:tcW w:w="3827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52,9%</w:t>
            </w:r>
          </w:p>
        </w:tc>
        <w:tc>
          <w:tcPr>
            <w:tcW w:w="2694" w:type="dxa"/>
          </w:tcPr>
          <w:p w:rsidR="007331D4" w:rsidRPr="00684B47" w:rsidRDefault="00B62A52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</w:tbl>
    <w:p w:rsidR="000B2FBE" w:rsidRPr="00684B47" w:rsidRDefault="000B2FBE" w:rsidP="000B2FBE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2FBE" w:rsidRPr="00684B47" w:rsidRDefault="000B2FBE" w:rsidP="000B2FBE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Председатель жюри:</w:t>
      </w:r>
      <w:r w:rsidR="007331D4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/</w:t>
      </w:r>
      <w:r w:rsidR="00606C8D">
        <w:rPr>
          <w:rFonts w:ascii="Times New Roman" w:eastAsia="Times New Roman" w:hAnsi="Times New Roman" w:cs="Times New Roman"/>
          <w:sz w:val="20"/>
          <w:szCs w:val="24"/>
          <w:lang w:eastAsia="ru-RU"/>
        </w:rPr>
        <w:t>Егорова И.К.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0B2FBE" w:rsidRPr="00684B47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Члены жюри:        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="00606C8D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    /</w:t>
      </w:r>
      <w:proofErr w:type="spellStart"/>
      <w:r w:rsidR="00606C8D">
        <w:rPr>
          <w:rFonts w:ascii="Times New Roman" w:eastAsia="Times New Roman" w:hAnsi="Times New Roman" w:cs="Times New Roman"/>
          <w:sz w:val="20"/>
          <w:szCs w:val="24"/>
          <w:lang w:eastAsia="ru-RU"/>
        </w:rPr>
        <w:t>Ринчинова</w:t>
      </w:r>
      <w:proofErr w:type="spellEnd"/>
      <w:r w:rsidR="00606C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С.Н.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</w:t>
      </w:r>
    </w:p>
    <w:p w:rsidR="00C5014F" w:rsidRDefault="00C5014F"/>
    <w:sectPr w:rsidR="00C5014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1E07B6"/>
    <w:rsid w:val="002250E0"/>
    <w:rsid w:val="00606C8D"/>
    <w:rsid w:val="00684B47"/>
    <w:rsid w:val="007331D4"/>
    <w:rsid w:val="00957727"/>
    <w:rsid w:val="00B62A52"/>
    <w:rsid w:val="00BE3305"/>
    <w:rsid w:val="00C5014F"/>
    <w:rsid w:val="00C676CA"/>
    <w:rsid w:val="00D3114A"/>
    <w:rsid w:val="00DD69C7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2020-09-28T03:00:00Z</dcterms:created>
  <dcterms:modified xsi:type="dcterms:W3CDTF">2020-10-04T22:24:00Z</dcterms:modified>
</cp:coreProperties>
</file>