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F103D" w:rsidTr="003F103D">
        <w:tc>
          <w:tcPr>
            <w:tcW w:w="3190" w:type="dxa"/>
          </w:tcPr>
          <w:p w:rsidR="003F103D" w:rsidRDefault="003F103D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103D" w:rsidRDefault="003F103D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103D" w:rsidRDefault="003F103D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F103D" w:rsidRDefault="003F103D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F103D" w:rsidRDefault="003F103D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 Е.В.___________</w:t>
            </w:r>
          </w:p>
          <w:p w:rsidR="003F103D" w:rsidRDefault="00686320" w:rsidP="003F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F103D">
              <w:rPr>
                <w:rFonts w:ascii="Times New Roman" w:eastAsia="Times New Roman" w:hAnsi="Times New Roman" w:cs="Times New Roman"/>
                <w:sz w:val="24"/>
                <w:szCs w:val="24"/>
              </w:rPr>
              <w:t>.08.2013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45</w:t>
            </w:r>
          </w:p>
        </w:tc>
      </w:tr>
    </w:tbl>
    <w:p w:rsidR="003F103D" w:rsidRDefault="003F103D" w:rsidP="003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03D" w:rsidRDefault="003F103D" w:rsidP="003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03D" w:rsidRDefault="003F103D" w:rsidP="003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Правила приема </w:t>
      </w:r>
      <w:proofErr w:type="gramStart"/>
      <w:r w:rsidRPr="003F103D">
        <w:rPr>
          <w:rFonts w:ascii="Times New Roman" w:eastAsia="Times New Roman" w:hAnsi="Times New Roman" w:cs="Times New Roman"/>
          <w:sz w:val="36"/>
          <w:szCs w:val="36"/>
        </w:rPr>
        <w:t>обучающихся</w:t>
      </w:r>
      <w:proofErr w:type="gramEnd"/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F103D" w:rsidRPr="003F103D" w:rsidRDefault="003F103D" w:rsidP="003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103D">
        <w:rPr>
          <w:rFonts w:ascii="Times New Roman" w:eastAsia="Times New Roman" w:hAnsi="Times New Roman" w:cs="Times New Roman"/>
          <w:sz w:val="36"/>
          <w:szCs w:val="36"/>
        </w:rPr>
        <w:t>в МБОУ СО</w:t>
      </w:r>
      <w:r w:rsidR="0098107A">
        <w:rPr>
          <w:rFonts w:ascii="Times New Roman" w:eastAsia="Times New Roman" w:hAnsi="Times New Roman" w:cs="Times New Roman"/>
          <w:sz w:val="36"/>
          <w:szCs w:val="36"/>
        </w:rPr>
        <w:t>Ш</w:t>
      </w:r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 п. Быстринск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4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граждан в МБОУ СОШ п. Быстринск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2011, N 44, ст. 6282)).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2. Закрепленным лицам может быть отказано в приеме только по причине отсутствия свободных мест в МБОУ СОШ п. Быстринск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3. Прием закрепленных лиц в МБОУ СОШ п. Быстринск осуществляется без вступительных испытаний (процедур отбора).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5. С целью проведения организованного приема в первый класс закрепленных лиц МБОУ СОШ п. Быстринск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6.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б) дата и место рождения;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9. Требование предоставления других документов в качестве основания для приема детей в учреждение не допускается.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10.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11.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12.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13.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16. Приказы размещаются на информационном стенде в день их издания.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17.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C0C9E" w:rsidRPr="0098107A" w:rsidRDefault="002C0C9E">
      <w:pPr>
        <w:rPr>
          <w:sz w:val="28"/>
          <w:szCs w:val="28"/>
        </w:rPr>
      </w:pPr>
    </w:p>
    <w:sectPr w:rsidR="002C0C9E" w:rsidRPr="0098107A" w:rsidSect="00D0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3D"/>
    <w:rsid w:val="002C0C9E"/>
    <w:rsid w:val="003F103D"/>
    <w:rsid w:val="00686320"/>
    <w:rsid w:val="00695BC6"/>
    <w:rsid w:val="0098107A"/>
    <w:rsid w:val="00D0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</cp:revision>
  <cp:lastPrinted>2014-05-22T13:09:00Z</cp:lastPrinted>
  <dcterms:created xsi:type="dcterms:W3CDTF">2014-05-22T13:01:00Z</dcterms:created>
  <dcterms:modified xsi:type="dcterms:W3CDTF">2019-04-23T11:13:00Z</dcterms:modified>
</cp:coreProperties>
</file>