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BE" w:rsidRDefault="00324BC0" w:rsidP="00E84ABE">
      <w:pPr>
        <w:widowControl w:val="0"/>
        <w:ind w:right="240"/>
        <w:jc w:val="center"/>
        <w:rPr>
          <w:color w:val="000000"/>
          <w:lang w:eastAsia="en-US"/>
        </w:rPr>
      </w:pPr>
      <w:r w:rsidRPr="00DC3610">
        <w:rPr>
          <w:color w:val="000000"/>
          <w:lang w:eastAsia="en-US"/>
        </w:rPr>
        <w:t xml:space="preserve">Муниципальное бюджетное общеобразовательное учреждение </w:t>
      </w:r>
    </w:p>
    <w:p w:rsidR="00E84ABE" w:rsidRDefault="00E84ABE" w:rsidP="00E84ABE">
      <w:pPr>
        <w:widowControl w:val="0"/>
        <w:ind w:right="24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средняя общеобразовательная школа</w:t>
      </w:r>
      <w:r w:rsidR="00324BC0">
        <w:rPr>
          <w:color w:val="000000"/>
          <w:lang w:eastAsia="en-US"/>
        </w:rPr>
        <w:t xml:space="preserve"> п.Быстринск </w:t>
      </w:r>
    </w:p>
    <w:p w:rsidR="00324BC0" w:rsidRPr="00DC3610" w:rsidRDefault="00324BC0" w:rsidP="00E84ABE">
      <w:pPr>
        <w:widowControl w:val="0"/>
        <w:ind w:right="24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Ульчского муниципального района Хабаровского края</w:t>
      </w:r>
    </w:p>
    <w:p w:rsidR="00324BC0" w:rsidRDefault="00324BC0" w:rsidP="00324BC0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E84ABE" w:rsidP="00324BC0">
      <w:pPr>
        <w:jc w:val="center"/>
        <w:rPr>
          <w:color w:val="000000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9B48483" wp14:editId="2D4C707B">
            <wp:simplePos x="0" y="0"/>
            <wp:positionH relativeFrom="page">
              <wp:posOffset>133350</wp:posOffset>
            </wp:positionH>
            <wp:positionV relativeFrom="page">
              <wp:posOffset>1438275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E84ABE" w:rsidP="00324BC0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E84ABE" w:rsidRDefault="00E84ABE" w:rsidP="00324BC0">
      <w:pPr>
        <w:jc w:val="center"/>
        <w:rPr>
          <w:b/>
          <w:color w:val="000000"/>
          <w:sz w:val="52"/>
          <w:lang w:eastAsia="en-US"/>
        </w:rPr>
      </w:pPr>
    </w:p>
    <w:p w:rsidR="00E84ABE" w:rsidRDefault="00E84ABE" w:rsidP="00324BC0">
      <w:pPr>
        <w:jc w:val="center"/>
        <w:rPr>
          <w:b/>
          <w:color w:val="000000"/>
          <w:sz w:val="52"/>
          <w:lang w:eastAsia="en-US"/>
        </w:rPr>
      </w:pPr>
    </w:p>
    <w:p w:rsidR="00324BC0" w:rsidRPr="000D0F68" w:rsidRDefault="00324BC0" w:rsidP="00324BC0">
      <w:pPr>
        <w:jc w:val="center"/>
        <w:rPr>
          <w:b/>
          <w:color w:val="000000"/>
          <w:sz w:val="52"/>
          <w:lang w:eastAsia="en-US"/>
        </w:rPr>
      </w:pPr>
      <w:r w:rsidRPr="000D0F68">
        <w:rPr>
          <w:b/>
          <w:color w:val="000000"/>
          <w:sz w:val="52"/>
          <w:lang w:eastAsia="en-US"/>
        </w:rPr>
        <w:t>Рабочая программа</w:t>
      </w:r>
    </w:p>
    <w:p w:rsidR="00324BC0" w:rsidRPr="000D0F68" w:rsidRDefault="00324BC0" w:rsidP="00324BC0">
      <w:pPr>
        <w:jc w:val="center"/>
        <w:rPr>
          <w:b/>
          <w:color w:val="000000"/>
          <w:sz w:val="52"/>
          <w:lang w:eastAsia="en-US"/>
        </w:rPr>
      </w:pPr>
      <w:r>
        <w:rPr>
          <w:b/>
          <w:color w:val="000000"/>
          <w:sz w:val="52"/>
          <w:lang w:eastAsia="en-US"/>
        </w:rPr>
        <w:t>по родному русскому языку</w:t>
      </w:r>
    </w:p>
    <w:p w:rsidR="00324BC0" w:rsidRDefault="00324BC0" w:rsidP="00324BC0">
      <w:pPr>
        <w:jc w:val="center"/>
        <w:rPr>
          <w:b/>
          <w:color w:val="000000"/>
          <w:sz w:val="52"/>
          <w:lang w:eastAsia="en-US"/>
        </w:rPr>
      </w:pPr>
      <w:r w:rsidRPr="000D0F68">
        <w:rPr>
          <w:b/>
          <w:color w:val="000000"/>
          <w:sz w:val="52"/>
          <w:lang w:eastAsia="en-US"/>
        </w:rPr>
        <w:t xml:space="preserve"> 3 класс</w:t>
      </w:r>
    </w:p>
    <w:p w:rsidR="00324BC0" w:rsidRPr="000D0F68" w:rsidRDefault="00324BC0" w:rsidP="00324BC0">
      <w:pPr>
        <w:jc w:val="center"/>
        <w:rPr>
          <w:b/>
          <w:color w:val="000000"/>
          <w:sz w:val="52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Учитель начальных классов: Ринчинова Сэлмэг Намжиловна</w:t>
      </w: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324BC0" w:rsidRDefault="00324BC0" w:rsidP="00324BC0">
      <w:pPr>
        <w:jc w:val="center"/>
        <w:rPr>
          <w:color w:val="000000"/>
          <w:lang w:eastAsia="en-US"/>
        </w:rPr>
      </w:pPr>
    </w:p>
    <w:p w:rsidR="00143DF9" w:rsidRPr="00324BC0" w:rsidRDefault="00324BC0" w:rsidP="00324BC0">
      <w:pPr>
        <w:jc w:val="center"/>
        <w:rPr>
          <w:color w:val="000000"/>
          <w:lang w:eastAsia="en-US"/>
        </w:rPr>
        <w:sectPr w:rsidR="00143DF9" w:rsidRPr="00324BC0" w:rsidSect="00E84ABE">
          <w:pgSz w:w="11900" w:h="16838"/>
          <w:pgMar w:top="851" w:right="1440" w:bottom="875" w:left="993" w:header="0" w:footer="0" w:gutter="0"/>
          <w:cols w:space="0"/>
        </w:sectPr>
      </w:pPr>
      <w:r>
        <w:rPr>
          <w:color w:val="000000"/>
          <w:lang w:eastAsia="en-US"/>
        </w:rPr>
        <w:t>2020-2021 учебный год</w:t>
      </w:r>
    </w:p>
    <w:p w:rsidR="00143DF9" w:rsidRDefault="00143DF9">
      <w:pPr>
        <w:spacing w:line="358" w:lineRule="exact"/>
        <w:rPr>
          <w:sz w:val="20"/>
          <w:szCs w:val="20"/>
        </w:rPr>
      </w:pPr>
    </w:p>
    <w:p w:rsidR="00143DF9" w:rsidRDefault="00301A53" w:rsidP="00324B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43DF9" w:rsidRDefault="00143DF9">
      <w:pPr>
        <w:spacing w:line="331" w:lineRule="exact"/>
        <w:rPr>
          <w:sz w:val="20"/>
          <w:szCs w:val="20"/>
        </w:rPr>
      </w:pPr>
    </w:p>
    <w:p w:rsidR="00143DF9" w:rsidRDefault="00301A5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составлена в соответствии с</w:t>
      </w:r>
    </w:p>
    <w:p w:rsidR="00143DF9" w:rsidRDefault="00143DF9">
      <w:pPr>
        <w:spacing w:line="92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1"/>
        </w:numPr>
        <w:tabs>
          <w:tab w:val="left" w:pos="968"/>
        </w:tabs>
        <w:spacing w:line="233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началь-ного общего образования,</w:t>
      </w:r>
    </w:p>
    <w:p w:rsidR="00143DF9" w:rsidRDefault="00143DF9">
      <w:pPr>
        <w:spacing w:line="91" w:lineRule="exact"/>
        <w:rPr>
          <w:rFonts w:eastAsia="Times New Roman"/>
          <w:sz w:val="28"/>
          <w:szCs w:val="28"/>
        </w:rPr>
      </w:pPr>
    </w:p>
    <w:p w:rsidR="00143DF9" w:rsidRDefault="00301A53">
      <w:pPr>
        <w:numPr>
          <w:ilvl w:val="0"/>
          <w:numId w:val="1"/>
        </w:numPr>
        <w:tabs>
          <w:tab w:val="left" w:pos="968"/>
        </w:tabs>
        <w:spacing w:line="233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основной образовательной программы начального общего образования МБОУ СОШ п.Быстринск. </w:t>
      </w:r>
    </w:p>
    <w:p w:rsidR="00143DF9" w:rsidRDefault="00143DF9">
      <w:pPr>
        <w:spacing w:line="360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учебного предмета «Родной язык»: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2"/>
        </w:numPr>
        <w:tabs>
          <w:tab w:val="left" w:pos="519"/>
        </w:tabs>
        <w:spacing w:line="272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как хранителю культуры, вклю-чение в культурно-языковое поле своего народа, формирование первоначальных пред-ставлений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43DF9" w:rsidRDefault="00143DF9">
      <w:pPr>
        <w:spacing w:line="29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2"/>
        </w:numPr>
        <w:tabs>
          <w:tab w:val="left" w:pos="519"/>
        </w:tabs>
        <w:spacing w:line="27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43DF9" w:rsidRDefault="00143DF9">
      <w:pPr>
        <w:spacing w:line="302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2"/>
        </w:numPr>
        <w:tabs>
          <w:tab w:val="left" w:pos="519"/>
        </w:tabs>
        <w:spacing w:line="272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научных знаний о родном языке как системе и как раз-вивающемся явлении, о его уровнях и единицах, о закономерностях его функционирова-ния, освоение основных единиц и грамматических категорий родного языка, формирова-ние позитивного отношения к правильной устной и письменной родной речи как показа-телям общей культуры и гражданской позиции человека;</w:t>
      </w:r>
    </w:p>
    <w:p w:rsidR="00143DF9" w:rsidRDefault="00143DF9">
      <w:pPr>
        <w:spacing w:line="303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2"/>
        </w:numPr>
        <w:tabs>
          <w:tab w:val="left" w:pos="519"/>
        </w:tabs>
        <w:spacing w:line="270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43DF9" w:rsidRDefault="00143DF9">
      <w:pPr>
        <w:spacing w:line="300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2"/>
        </w:numPr>
        <w:tabs>
          <w:tab w:val="left" w:pos="519"/>
        </w:tabs>
        <w:spacing w:line="26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зна-ния для решения познавательных, практических и коммуникативных задач.</w:t>
      </w:r>
    </w:p>
    <w:p w:rsidR="00143DF9" w:rsidRDefault="00143DF9">
      <w:pPr>
        <w:sectPr w:rsidR="00143DF9" w:rsidSect="00324BC0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143DF9" w:rsidRDefault="00143DF9">
      <w:pPr>
        <w:spacing w:line="368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143DF9" w:rsidRDefault="00143DF9">
      <w:pPr>
        <w:spacing w:line="14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включающим  готовность  и  способность  обучающихся  к  саморазвитию,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мотивации к обучению и познанию, ценностно-смысловые установки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обучающихся, отражающие их индивидуально-личностные позиции, социальные компе-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тенции, личностные качества; сформированность основ гражданской идентичности;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 освоенные обучающимися универсальные учебные дей-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ствия (познавательные, регулятивные и коммуникативные), обеспечивающие овладение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ключевыми компетенциями, составляющими основу умения учиться, и межпредметными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понятиями;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предметным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включающим освоенный обучающимися в ходе изучения учебного предме-та опыт специфической для данной предметной области деятельности по получению но-вого знания, его преобразованию и применению, а также систему основополагающих эле-ментов научного знания, лежащих в основе современной научной картины мира.</w:t>
      </w:r>
    </w:p>
    <w:p w:rsidR="00143DF9" w:rsidRDefault="00143DF9">
      <w:pPr>
        <w:spacing w:line="19" w:lineRule="exact"/>
        <w:rPr>
          <w:sz w:val="20"/>
          <w:szCs w:val="20"/>
        </w:rPr>
      </w:pPr>
    </w:p>
    <w:p w:rsidR="00143DF9" w:rsidRDefault="00301A53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начального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общего образования должны отражать:</w:t>
      </w:r>
    </w:p>
    <w:p w:rsidR="00143DF9" w:rsidRDefault="00143DF9">
      <w:pPr>
        <w:spacing w:line="24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3"/>
        </w:numPr>
        <w:tabs>
          <w:tab w:val="left" w:pos="519"/>
        </w:tabs>
        <w:spacing w:line="264" w:lineRule="auto"/>
        <w:ind w:left="260" w:right="1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</w:t>
      </w:r>
    </w:p>
    <w:p w:rsidR="00143DF9" w:rsidRDefault="00143DF9">
      <w:pPr>
        <w:spacing w:line="26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 этнической и национальной принадлежности; формирование ценностей многона-ционального российского общества; становление гуманистических и демократических ценностных ориентаций;</w:t>
      </w:r>
    </w:p>
    <w:p w:rsidR="00143DF9" w:rsidRDefault="00143DF9">
      <w:pPr>
        <w:spacing w:line="17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33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органич-ном единстве и разнообразии природы, народов, культур и религий;</w:t>
      </w:r>
    </w:p>
    <w:p w:rsidR="00143DF9" w:rsidRDefault="00143DF9">
      <w:pPr>
        <w:spacing w:line="24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33"/>
        </w:tabs>
        <w:spacing w:line="26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43DF9" w:rsidRDefault="00143DF9">
      <w:pPr>
        <w:spacing w:line="24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48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развиваю-щемся мире;</w:t>
      </w:r>
    </w:p>
    <w:p w:rsidR="00143DF9" w:rsidRDefault="00143DF9">
      <w:pPr>
        <w:spacing w:line="2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48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дея-тельности и формирование личностного смысла учения;</w:t>
      </w:r>
    </w:p>
    <w:p w:rsidR="00143DF9" w:rsidRDefault="00143DF9">
      <w:pPr>
        <w:spacing w:line="24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31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соци-альной справедливости и свободе;</w:t>
      </w:r>
    </w:p>
    <w:p w:rsidR="00143DF9" w:rsidRDefault="00143DF9">
      <w:pPr>
        <w:spacing w:line="9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143DF9" w:rsidRDefault="00143DF9">
      <w:pPr>
        <w:spacing w:line="53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43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отзыв-чивости, понимания и сопереживания чувствам других людей;</w:t>
      </w:r>
    </w:p>
    <w:p w:rsidR="00143DF9" w:rsidRDefault="00143DF9">
      <w:pPr>
        <w:spacing w:line="24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541"/>
        </w:tabs>
        <w:spacing w:line="26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3DF9" w:rsidRDefault="00143DF9">
      <w:pPr>
        <w:spacing w:line="12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3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мотивации к творческому труду, работе на результат, бережному отношению к матери-альным и духовным ценностям.</w:t>
      </w:r>
    </w:p>
    <w:p w:rsidR="00143DF9" w:rsidRDefault="00143DF9">
      <w:pPr>
        <w:spacing w:line="29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 w:righ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начального общего образования должны отражать:</w:t>
      </w:r>
    </w:p>
    <w:p w:rsidR="00143DF9" w:rsidRDefault="00143DF9">
      <w:pPr>
        <w:spacing w:line="26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4"/>
        </w:numPr>
        <w:tabs>
          <w:tab w:val="left" w:pos="519"/>
        </w:tabs>
        <w:spacing w:line="264" w:lineRule="auto"/>
        <w:ind w:left="260" w:right="1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43DF9" w:rsidRDefault="00143DF9">
      <w:pPr>
        <w:sectPr w:rsidR="00143DF9">
          <w:pgSz w:w="11900" w:h="16838"/>
          <w:pgMar w:top="1130" w:right="846" w:bottom="562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способов решения проблем творческого и поискового характера;</w:t>
      </w:r>
    </w:p>
    <w:p w:rsidR="00143DF9" w:rsidRDefault="00143DF9">
      <w:pPr>
        <w:spacing w:line="55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55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43DF9" w:rsidRDefault="00143DF9">
      <w:pPr>
        <w:spacing w:line="19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84"/>
        </w:tabs>
        <w:spacing w:line="26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3DF9" w:rsidRDefault="00143DF9">
      <w:pPr>
        <w:spacing w:line="12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43DF9" w:rsidRDefault="00143DF9">
      <w:pPr>
        <w:spacing w:line="53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50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созда-ния моделей изучаемых объектов и процессов, схем решения учебных и практических за-дач;</w:t>
      </w:r>
    </w:p>
    <w:p w:rsidR="00143DF9" w:rsidRDefault="00143DF9">
      <w:pPr>
        <w:spacing w:line="17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43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коммуникаци-онных технологий (ИКТ) для решения коммуникативных и познавательных задач;</w:t>
      </w:r>
    </w:p>
    <w:p w:rsidR="00143DF9" w:rsidRDefault="00143DF9">
      <w:pPr>
        <w:spacing w:line="2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89"/>
        </w:tabs>
        <w:spacing w:line="27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орга-низации,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вво-дить текст с помощью клавиатуры, фиксировать (записывать) в цифровой форме измеряе-мые величины и анализировать изображения, звуки, готовить свое выступление и высту-пать с аудио-, видео- и графическим сопровождением; соблюдать нормы информационной избирательности, этики и этикета;</w:t>
      </w:r>
    </w:p>
    <w:p w:rsidR="00143DF9" w:rsidRDefault="00143DF9">
      <w:pPr>
        <w:spacing w:line="19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529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соответ-ствии с целями и задачами; осознанно строить речевое высказывание в соответствии с за-дачами коммуникации и составлять тексты в устной и письменной формах;</w:t>
      </w:r>
    </w:p>
    <w:p w:rsidR="00143DF9" w:rsidRDefault="00143DF9">
      <w:pPr>
        <w:spacing w:line="17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665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класси-фикации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3DF9" w:rsidRDefault="00143DF9">
      <w:pPr>
        <w:spacing w:line="21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661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мне-ние и аргументировать свою точку зрения и оценку событий;</w:t>
      </w:r>
    </w:p>
    <w:p w:rsidR="00143DF9" w:rsidRDefault="00143DF9">
      <w:pPr>
        <w:spacing w:line="18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644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распределе-нии функций и ролей в совместной деятельности; осуществлять взаимный контроль в со-вместной деятельности, адекватно оценивать собственное поведение и поведение окру-жающих;</w:t>
      </w:r>
    </w:p>
    <w:p w:rsidR="00143DF9" w:rsidRDefault="00143DF9">
      <w:pPr>
        <w:spacing w:line="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5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интересов сторон и сотрудничества;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6"/>
        </w:numPr>
        <w:tabs>
          <w:tab w:val="left" w:pos="651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со-ответствии с содержанием конкретного учебного предмета;</w:t>
      </w:r>
    </w:p>
    <w:p w:rsidR="00143DF9" w:rsidRDefault="00143DF9">
      <w:pPr>
        <w:spacing w:line="21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6"/>
        </w:numPr>
        <w:tabs>
          <w:tab w:val="left" w:pos="658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су-щественные связи и отношения между объектами и процессами;</w:t>
      </w:r>
    </w:p>
    <w:p w:rsidR="00143DF9" w:rsidRDefault="00143DF9">
      <w:pPr>
        <w:spacing w:line="2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6"/>
        </w:numPr>
        <w:tabs>
          <w:tab w:val="left" w:pos="651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работать в материальной и информационной среде начального общего </w:t>
      </w:r>
      <w:proofErr w:type="gramStart"/>
      <w:r>
        <w:rPr>
          <w:rFonts w:eastAsia="Times New Roman"/>
          <w:sz w:val="24"/>
          <w:szCs w:val="24"/>
        </w:rPr>
        <w:t>образо-вания</w:t>
      </w:r>
      <w:proofErr w:type="gramEnd"/>
      <w:r>
        <w:rPr>
          <w:rFonts w:eastAsia="Times New Roman"/>
          <w:sz w:val="24"/>
          <w:szCs w:val="24"/>
        </w:rPr>
        <w:t xml:space="preserve">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 результаты  </w:t>
      </w:r>
      <w:r>
        <w:rPr>
          <w:rFonts w:eastAsia="Times New Roman"/>
          <w:sz w:val="24"/>
          <w:szCs w:val="24"/>
        </w:rPr>
        <w:t>освоения  основной  образовательной  программы  начального</w:t>
      </w:r>
    </w:p>
    <w:p w:rsidR="00143DF9" w:rsidRDefault="00143DF9">
      <w:pPr>
        <w:sectPr w:rsidR="00143DF9">
          <w:pgSz w:w="11900" w:h="16838"/>
          <w:pgMar w:top="1125" w:right="846" w:bottom="588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общего образования по родному языку: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7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как хранителю культуры, включение</w:t>
      </w:r>
    </w:p>
    <w:p w:rsidR="00143DF9" w:rsidRDefault="00143DF9">
      <w:pPr>
        <w:spacing w:line="53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1"/>
          <w:numId w:val="7"/>
        </w:numPr>
        <w:tabs>
          <w:tab w:val="left" w:pos="550"/>
        </w:tabs>
        <w:spacing w:line="270" w:lineRule="auto"/>
        <w:ind w:left="35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ос-нове национального самосознания;</w:t>
      </w:r>
    </w:p>
    <w:p w:rsidR="00143DF9" w:rsidRDefault="00143DF9">
      <w:pPr>
        <w:spacing w:line="21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7"/>
        </w:numPr>
        <w:tabs>
          <w:tab w:val="left" w:pos="418"/>
        </w:tabs>
        <w:spacing w:line="270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43DF9" w:rsidRDefault="00143DF9">
      <w:pPr>
        <w:spacing w:line="18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7"/>
        </w:numPr>
        <w:tabs>
          <w:tab w:val="left" w:pos="418"/>
        </w:tabs>
        <w:spacing w:line="273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научных знаний о родном языке как системе и как разви-вающемся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43DF9" w:rsidRDefault="00143DF9">
      <w:pPr>
        <w:spacing w:line="19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7"/>
        </w:numPr>
        <w:tabs>
          <w:tab w:val="left" w:pos="418"/>
        </w:tabs>
        <w:spacing w:line="270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43DF9" w:rsidRDefault="00143DF9">
      <w:pPr>
        <w:spacing w:line="6" w:lineRule="exact"/>
        <w:rPr>
          <w:rFonts w:eastAsia="Times New Roman"/>
          <w:sz w:val="24"/>
          <w:szCs w:val="24"/>
        </w:rPr>
      </w:pPr>
    </w:p>
    <w:p w:rsidR="00143DF9" w:rsidRDefault="00301A53">
      <w:pPr>
        <w:numPr>
          <w:ilvl w:val="0"/>
          <w:numId w:val="7"/>
        </w:numPr>
        <w:tabs>
          <w:tab w:val="left" w:pos="418"/>
        </w:tabs>
        <w:ind w:left="418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познавательных, практических и коммуникативных задач.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</w:p>
    <w:p w:rsidR="00143DF9" w:rsidRDefault="00143DF9">
      <w:pPr>
        <w:spacing w:line="2" w:lineRule="exact"/>
        <w:rPr>
          <w:sz w:val="20"/>
          <w:szCs w:val="20"/>
        </w:rPr>
      </w:pPr>
    </w:p>
    <w:p w:rsidR="00143DF9" w:rsidRDefault="00301A53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143DF9" w:rsidRDefault="00143DF9">
      <w:pPr>
        <w:spacing w:line="32" w:lineRule="exact"/>
        <w:rPr>
          <w:sz w:val="20"/>
          <w:szCs w:val="20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020"/>
      </w:tblGrid>
      <w:tr w:rsidR="00143DF9">
        <w:trPr>
          <w:trHeight w:val="292"/>
        </w:trPr>
        <w:tc>
          <w:tcPr>
            <w:tcW w:w="1280" w:type="dxa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формированию целостного, социально ориентированного взгляда на мир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его органичном единстве и разнообразии природы, народов, культур и религий;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уважительного отношения к иному мнению, истории и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других народов;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овладению  начальными  навыками  адаптации  в  динамично  изменяю-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щемся и развивающемся мире;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принятию и освоение социальной роли ученика, развитие мотивов учеб-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деятельности и формирование личностного смысла учения;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самостоятельности и личной ответственности за свои поступ-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 в том числе в информационной деятельности, на основе представлений о нрав-</w:t>
            </w:r>
          </w:p>
        </w:tc>
      </w:tr>
      <w:tr w:rsidR="00143DF9">
        <w:trPr>
          <w:trHeight w:val="276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ственных нормах, социальной справедливости и свободе;</w:t>
            </w:r>
          </w:p>
        </w:tc>
      </w:tr>
      <w:tr w:rsidR="00143DF9">
        <w:trPr>
          <w:trHeight w:val="283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</w:tc>
      </w:tr>
      <w:tr w:rsidR="00143DF9">
        <w:trPr>
          <w:trHeight w:val="324"/>
        </w:trPr>
        <w:tc>
          <w:tcPr>
            <w:tcW w:w="1280" w:type="dxa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эстетических потребностей, ценностей и чувств;</w:t>
            </w:r>
          </w:p>
        </w:tc>
      </w:tr>
      <w:tr w:rsidR="00143DF9">
        <w:trPr>
          <w:trHeight w:val="334"/>
        </w:trPr>
        <w:tc>
          <w:tcPr>
            <w:tcW w:w="1280" w:type="dxa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 этических  чувств,  доброжелательности  и  эмоционально-</w:t>
            </w:r>
          </w:p>
        </w:tc>
      </w:tr>
      <w:tr w:rsidR="00143DF9">
        <w:trPr>
          <w:trHeight w:val="276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 отзывчивости, понимания и сопереживания чувствам других людей;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навыков сотрудничества со взрослыми и сверстниками в раз-</w:t>
            </w:r>
          </w:p>
        </w:tc>
      </w:tr>
      <w:tr w:rsidR="00143DF9">
        <w:trPr>
          <w:trHeight w:val="274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ных социальных ситуациях, умения не создавать конфликтов и находить выходы из</w:t>
            </w:r>
          </w:p>
        </w:tc>
      </w:tr>
      <w:tr w:rsidR="00143DF9">
        <w:trPr>
          <w:trHeight w:val="277"/>
        </w:trPr>
        <w:tc>
          <w:tcPr>
            <w:tcW w:w="9300" w:type="dxa"/>
            <w:gridSpan w:val="2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спорных ситуаций;</w:t>
            </w:r>
          </w:p>
        </w:tc>
      </w:tr>
      <w:tr w:rsidR="00143DF9">
        <w:trPr>
          <w:trHeight w:val="290"/>
        </w:trPr>
        <w:tc>
          <w:tcPr>
            <w:tcW w:w="1280" w:type="dxa"/>
            <w:vAlign w:val="bottom"/>
          </w:tcPr>
          <w:p w:rsidR="00143DF9" w:rsidRDefault="00301A53">
            <w:pPr>
              <w:spacing w:line="282" w:lineRule="exact"/>
              <w:ind w:left="660"/>
              <w:rPr>
                <w:sz w:val="20"/>
                <w:szCs w:val="20"/>
              </w:rPr>
            </w:pPr>
            <w:r>
              <w:rPr>
                <w:rFonts w:ascii="Agency FB" w:eastAsia="Agency FB" w:hAnsi="Agency FB" w:cs="Agency FB"/>
                <w:sz w:val="24"/>
                <w:szCs w:val="24"/>
              </w:rPr>
              <w:t>-</w:t>
            </w:r>
          </w:p>
        </w:tc>
        <w:tc>
          <w:tcPr>
            <w:tcW w:w="8020" w:type="dxa"/>
            <w:vAlign w:val="bottom"/>
          </w:tcPr>
          <w:p w:rsidR="00143DF9" w:rsidRDefault="00301A5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установки на безопасный, здоровый образ жизни, нали-</w:t>
            </w:r>
          </w:p>
        </w:tc>
      </w:tr>
    </w:tbl>
    <w:p w:rsidR="00143DF9" w:rsidRDefault="00143DF9">
      <w:pPr>
        <w:spacing w:line="10" w:lineRule="exact"/>
        <w:rPr>
          <w:sz w:val="20"/>
          <w:szCs w:val="20"/>
        </w:rPr>
      </w:pPr>
    </w:p>
    <w:p w:rsidR="00143DF9" w:rsidRDefault="00301A53">
      <w:pPr>
        <w:spacing w:line="234" w:lineRule="auto"/>
        <w:ind w:left="10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143DF9" w:rsidRDefault="00143DF9">
      <w:pPr>
        <w:spacing w:line="282" w:lineRule="exact"/>
        <w:rPr>
          <w:sz w:val="20"/>
          <w:szCs w:val="20"/>
        </w:rPr>
      </w:pPr>
    </w:p>
    <w:p w:rsidR="00143DF9" w:rsidRDefault="00301A53">
      <w:pPr>
        <w:ind w:left="7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</w:t>
      </w:r>
    </w:p>
    <w:p w:rsidR="00143DF9" w:rsidRDefault="00143DF9">
      <w:pPr>
        <w:spacing w:line="43" w:lineRule="exact"/>
        <w:rPr>
          <w:sz w:val="20"/>
          <w:szCs w:val="20"/>
        </w:rPr>
      </w:pPr>
    </w:p>
    <w:p w:rsidR="00143DF9" w:rsidRDefault="00301A53">
      <w:pPr>
        <w:ind w:left="7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7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143DF9" w:rsidRDefault="00143DF9">
      <w:pPr>
        <w:spacing w:line="39" w:lineRule="exact"/>
        <w:rPr>
          <w:sz w:val="20"/>
          <w:szCs w:val="20"/>
        </w:rPr>
      </w:pPr>
    </w:p>
    <w:p w:rsidR="00143DF9" w:rsidRDefault="00301A53">
      <w:pPr>
        <w:spacing w:line="232" w:lineRule="auto"/>
        <w:ind w:left="1218"/>
        <w:rPr>
          <w:sz w:val="20"/>
          <w:szCs w:val="20"/>
        </w:rPr>
      </w:pPr>
      <w:r>
        <w:rPr>
          <w:rFonts w:ascii="Agency FB" w:eastAsia="Agency FB" w:hAnsi="Agency FB" w:cs="Agency FB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дея-тельности, поиска средств ее осуществления;</w:t>
      </w:r>
    </w:p>
    <w:p w:rsidR="00143DF9" w:rsidRDefault="00143DF9">
      <w:pPr>
        <w:spacing w:line="4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8"/>
        </w:numPr>
        <w:tabs>
          <w:tab w:val="left" w:pos="1638"/>
        </w:tabs>
        <w:ind w:left="1638" w:hanging="426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43DF9" w:rsidRDefault="00143DF9">
      <w:pPr>
        <w:sectPr w:rsidR="00143DF9">
          <w:pgSz w:w="11900" w:h="16838"/>
          <w:pgMar w:top="1125" w:right="846" w:bottom="768" w:left="1342" w:header="0" w:footer="0" w:gutter="0"/>
          <w:cols w:space="720" w:equalWidth="0">
            <w:col w:w="9718"/>
          </w:cols>
        </w:sect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3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оп-ределять наиболее эффективные способы достижения результата;</w:t>
      </w:r>
    </w:p>
    <w:p w:rsidR="00143DF9" w:rsidRDefault="00143DF9">
      <w:pPr>
        <w:spacing w:line="24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29" w:lineRule="auto"/>
        <w:ind w:left="1120" w:hanging="6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деятель-ности и способности конструктивно действовать даже в ситуациях неуспеха;</w:t>
      </w:r>
    </w:p>
    <w:p w:rsidR="00143DF9" w:rsidRDefault="00143DF9">
      <w:pPr>
        <w:spacing w:line="3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0"/>
        </w:tabs>
        <w:ind w:left="1540" w:hanging="426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43DF9" w:rsidRDefault="00143DF9">
      <w:pPr>
        <w:spacing w:line="72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3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43DF9" w:rsidRDefault="00143DF9">
      <w:pPr>
        <w:spacing w:line="26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2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ком-муникационных технологий (далее – ИКТ) для решения коммуникативных и по-знавательных задач;</w:t>
      </w:r>
    </w:p>
    <w:p w:rsidR="00143DF9" w:rsidRDefault="00143DF9">
      <w:pPr>
        <w:spacing w:line="28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7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от-крытом учебном информационном пространстве сети Интернет), сбора, обработ-ки,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изобра-жения, звуки, готовить свое выступление и выступать с аудио, видео-и-графическим сопровождением; соблюдать нормы информационной избиратель-ности, этики и этикета</w:t>
      </w:r>
    </w:p>
    <w:p w:rsidR="00143DF9" w:rsidRDefault="00143DF9">
      <w:pPr>
        <w:spacing w:line="12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ind w:left="1540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143DF9" w:rsidRDefault="00143DF9">
      <w:pPr>
        <w:spacing w:line="60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4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письмен-ной формах;</w:t>
      </w:r>
    </w:p>
    <w:p w:rsidR="00143DF9" w:rsidRDefault="00143DF9">
      <w:pPr>
        <w:spacing w:line="27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2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3DF9" w:rsidRDefault="00143DF9">
      <w:pPr>
        <w:spacing w:line="28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2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воз-можность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43DF9" w:rsidRDefault="00143DF9">
      <w:pPr>
        <w:spacing w:line="27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4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взаим-ный контроль в совместной деятельности, адекватно оценивать собственное пове-дение и поведение окружающих;</w:t>
      </w:r>
    </w:p>
    <w:p w:rsidR="00143DF9" w:rsidRDefault="00143DF9">
      <w:pPr>
        <w:spacing w:line="27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28" w:lineRule="auto"/>
        <w:ind w:left="1120" w:hanging="6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интере-сов сторон и сотрудничества;</w:t>
      </w:r>
    </w:p>
    <w:p w:rsidR="00143DF9" w:rsidRDefault="00143DF9">
      <w:pPr>
        <w:spacing w:line="28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4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предме-та;</w:t>
      </w:r>
    </w:p>
    <w:p w:rsidR="00143DF9" w:rsidRDefault="00143DF9">
      <w:pPr>
        <w:spacing w:line="28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28" w:lineRule="auto"/>
        <w:ind w:left="1120" w:hanging="6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отражаю-щими существенные связи и отношения между объектами и процессами;</w:t>
      </w:r>
    </w:p>
    <w:p w:rsidR="00143DF9" w:rsidRDefault="00143DF9">
      <w:pPr>
        <w:spacing w:line="28" w:lineRule="exact"/>
        <w:rPr>
          <w:rFonts w:ascii="Agency FB" w:eastAsia="Agency FB" w:hAnsi="Agency FB" w:cs="Agency FB"/>
          <w:sz w:val="24"/>
          <w:szCs w:val="24"/>
        </w:rPr>
      </w:pPr>
    </w:p>
    <w:p w:rsidR="00143DF9" w:rsidRDefault="00301A53">
      <w:pPr>
        <w:numPr>
          <w:ilvl w:val="0"/>
          <w:numId w:val="9"/>
        </w:numPr>
        <w:tabs>
          <w:tab w:val="left" w:pos="1545"/>
        </w:tabs>
        <w:spacing w:line="234" w:lineRule="auto"/>
        <w:ind w:left="1120" w:hanging="6"/>
        <w:jc w:val="both"/>
        <w:rPr>
          <w:rFonts w:ascii="Agency FB" w:eastAsia="Agency FB" w:hAnsi="Agency FB" w:cs="Agency FB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43DF9" w:rsidRDefault="00143DF9">
      <w:pPr>
        <w:spacing w:line="282" w:lineRule="exact"/>
        <w:rPr>
          <w:sz w:val="20"/>
          <w:szCs w:val="20"/>
        </w:rPr>
      </w:pPr>
    </w:p>
    <w:p w:rsidR="00324BC0" w:rsidRDefault="00301A53" w:rsidP="00301A5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</w:p>
    <w:p w:rsidR="00324BC0" w:rsidRDefault="00324BC0" w:rsidP="00301A53">
      <w:pPr>
        <w:rPr>
          <w:rFonts w:eastAsia="Times New Roman"/>
          <w:b/>
          <w:bCs/>
          <w:sz w:val="24"/>
          <w:szCs w:val="24"/>
        </w:rPr>
      </w:pPr>
    </w:p>
    <w:p w:rsidR="00143DF9" w:rsidRDefault="00301A53" w:rsidP="00301A53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</w:t>
      </w:r>
      <w:r w:rsidR="00324BC0">
        <w:rPr>
          <w:rFonts w:eastAsia="Times New Roman"/>
          <w:b/>
          <w:bCs/>
          <w:i/>
          <w:iCs/>
          <w:sz w:val="24"/>
          <w:szCs w:val="24"/>
        </w:rPr>
        <w:t xml:space="preserve"> получит возможность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научит</w:t>
      </w:r>
      <w:r w:rsidR="00324BC0"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b/>
          <w:bCs/>
          <w:i/>
          <w:iCs/>
          <w:sz w:val="24"/>
          <w:szCs w:val="24"/>
        </w:rPr>
        <w:t>ся:</w:t>
      </w:r>
    </w:p>
    <w:p w:rsidR="00143DF9" w:rsidRDefault="00143DF9">
      <w:pPr>
        <w:sectPr w:rsidR="00143DF9">
          <w:pgSz w:w="11900" w:h="16838"/>
          <w:pgMar w:top="1149" w:right="846" w:bottom="807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tabs>
          <w:tab w:val="left" w:pos="2500"/>
        </w:tabs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воспринимать на слух тексты в исполнении учителя, учащихся;</w:t>
      </w:r>
    </w:p>
    <w:p w:rsidR="00143DF9" w:rsidRDefault="00143DF9">
      <w:pPr>
        <w:spacing w:line="60" w:lineRule="exact"/>
        <w:rPr>
          <w:sz w:val="20"/>
          <w:szCs w:val="20"/>
        </w:rPr>
      </w:pPr>
    </w:p>
    <w:p w:rsidR="00143DF9" w:rsidRDefault="00301A53">
      <w:pPr>
        <w:tabs>
          <w:tab w:val="left" w:pos="2500"/>
        </w:tabs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осознанно, правильно, выразительно читать вслух;</w:t>
      </w:r>
    </w:p>
    <w:p w:rsidR="00143DF9" w:rsidRDefault="00143DF9">
      <w:pPr>
        <w:spacing w:line="2" w:lineRule="exact"/>
        <w:rPr>
          <w:sz w:val="20"/>
          <w:szCs w:val="20"/>
        </w:rPr>
      </w:pPr>
    </w:p>
    <w:p w:rsidR="00143DF9" w:rsidRDefault="00301A53">
      <w:pPr>
        <w:tabs>
          <w:tab w:val="left" w:pos="2500"/>
          <w:tab w:val="left" w:pos="4280"/>
          <w:tab w:val="left" w:pos="6040"/>
          <w:tab w:val="left" w:pos="7400"/>
          <w:tab w:val="left" w:pos="8180"/>
          <w:tab w:val="left" w:pos="8580"/>
        </w:tabs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</w:t>
      </w:r>
      <w:r>
        <w:rPr>
          <w:rFonts w:eastAsia="Times New Roman"/>
          <w:sz w:val="24"/>
          <w:szCs w:val="24"/>
        </w:rPr>
        <w:tab/>
        <w:t>прогнозировать</w:t>
      </w:r>
      <w:r>
        <w:rPr>
          <w:rFonts w:eastAsia="Times New Roman"/>
          <w:sz w:val="24"/>
          <w:szCs w:val="24"/>
        </w:rPr>
        <w:tab/>
        <w:t>содержание</w:t>
      </w:r>
      <w:r>
        <w:rPr>
          <w:rFonts w:eastAsia="Times New Roman"/>
          <w:sz w:val="24"/>
          <w:szCs w:val="24"/>
        </w:rPr>
        <w:tab/>
        <w:t>текста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заглавию,</w:t>
      </w:r>
    </w:p>
    <w:p w:rsidR="00143DF9" w:rsidRDefault="00143DF9">
      <w:pPr>
        <w:spacing w:line="4" w:lineRule="exact"/>
        <w:rPr>
          <w:sz w:val="20"/>
          <w:szCs w:val="20"/>
        </w:rPr>
      </w:pPr>
    </w:p>
    <w:p w:rsidR="00143DF9" w:rsidRDefault="00301A5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ключевым словам;</w:t>
      </w:r>
    </w:p>
    <w:p w:rsidR="00143DF9" w:rsidRDefault="00143DF9">
      <w:pPr>
        <w:sectPr w:rsidR="00143DF9">
          <w:pgSz w:w="11900" w:h="16838"/>
          <w:pgMar w:top="1061" w:right="846" w:bottom="1440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spacing w:line="238" w:lineRule="auto"/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lastRenderedPageBreak/>
        <w:t>-</w:t>
      </w:r>
    </w:p>
    <w:p w:rsidR="00143DF9" w:rsidRDefault="00301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DF9" w:rsidRDefault="00143DF9">
      <w:pPr>
        <w:spacing w:line="44" w:lineRule="exact"/>
        <w:rPr>
          <w:sz w:val="20"/>
          <w:szCs w:val="20"/>
        </w:rPr>
      </w:pPr>
    </w:p>
    <w:p w:rsidR="00143DF9" w:rsidRDefault="00301A53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производить звуко-буквенный анализ доступных слов;</w:t>
      </w:r>
    </w:p>
    <w:p w:rsidR="00143DF9" w:rsidRDefault="00143DF9">
      <w:pPr>
        <w:spacing w:line="7" w:lineRule="exact"/>
        <w:rPr>
          <w:sz w:val="20"/>
          <w:szCs w:val="20"/>
        </w:rPr>
      </w:pPr>
    </w:p>
    <w:p w:rsidR="00143DF9" w:rsidRDefault="00143DF9">
      <w:pPr>
        <w:sectPr w:rsidR="00143DF9">
          <w:type w:val="continuous"/>
          <w:pgSz w:w="11900" w:h="16838"/>
          <w:pgMar w:top="1061" w:right="846" w:bottom="1440" w:left="1440" w:header="0" w:footer="0" w:gutter="0"/>
          <w:cols w:num="2" w:space="720" w:equalWidth="0">
            <w:col w:w="1800" w:space="720"/>
            <w:col w:w="7100"/>
          </w:cols>
        </w:sectPr>
      </w:pPr>
    </w:p>
    <w:p w:rsidR="00143DF9" w:rsidRDefault="00301A53">
      <w:pPr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lastRenderedPageBreak/>
        <w:t>-</w:t>
      </w:r>
    </w:p>
    <w:p w:rsidR="00143DF9" w:rsidRDefault="00301A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3DF9" w:rsidRDefault="00143DF9">
      <w:pPr>
        <w:spacing w:line="35" w:lineRule="exact"/>
        <w:rPr>
          <w:sz w:val="20"/>
          <w:szCs w:val="20"/>
        </w:rPr>
      </w:pPr>
    </w:p>
    <w:p w:rsidR="00143DF9" w:rsidRDefault="00301A5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видеть  в  словах  изученные  орфограммы  по  их  опознавательным</w:t>
      </w:r>
    </w:p>
    <w:p w:rsidR="00143DF9" w:rsidRDefault="00143DF9">
      <w:pPr>
        <w:spacing w:line="1" w:lineRule="exact"/>
        <w:rPr>
          <w:sz w:val="20"/>
          <w:szCs w:val="20"/>
        </w:rPr>
      </w:pPr>
    </w:p>
    <w:p w:rsidR="00143DF9" w:rsidRDefault="00143DF9">
      <w:pPr>
        <w:sectPr w:rsidR="00143DF9">
          <w:type w:val="continuous"/>
          <w:pgSz w:w="11900" w:h="16838"/>
          <w:pgMar w:top="1061" w:right="846" w:bottom="1440" w:left="1440" w:header="0" w:footer="0" w:gutter="0"/>
          <w:cols w:num="2" w:space="720" w:equalWidth="0">
            <w:col w:w="1800" w:space="720"/>
            <w:col w:w="7100"/>
          </w:cols>
        </w:sectPr>
      </w:pPr>
    </w:p>
    <w:p w:rsidR="00143DF9" w:rsidRDefault="00301A5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признакам;</w:t>
      </w:r>
    </w:p>
    <w:p w:rsidR="00143DF9" w:rsidRDefault="00301A53">
      <w:pPr>
        <w:tabs>
          <w:tab w:val="left" w:pos="2500"/>
        </w:tabs>
        <w:spacing w:line="198" w:lineRule="auto"/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списывать  слова,  предложения, текст, проверять  напи-</w:t>
      </w:r>
    </w:p>
    <w:p w:rsidR="00143DF9" w:rsidRDefault="00143DF9">
      <w:pPr>
        <w:sectPr w:rsidR="00143DF9">
          <w:type w:val="continuous"/>
          <w:pgSz w:w="11900" w:h="16838"/>
          <w:pgMar w:top="1061" w:right="846" w:bottom="1440" w:left="1440" w:header="0" w:footer="0" w:gutter="0"/>
          <w:cols w:space="720" w:equalWidth="0">
            <w:col w:w="9620"/>
          </w:cols>
        </w:sectPr>
      </w:pPr>
    </w:p>
    <w:p w:rsidR="00143DF9" w:rsidRDefault="00143DF9">
      <w:pPr>
        <w:spacing w:line="71" w:lineRule="exact"/>
        <w:rPr>
          <w:sz w:val="20"/>
          <w:szCs w:val="20"/>
        </w:rPr>
      </w:pPr>
    </w:p>
    <w:p w:rsidR="00143DF9" w:rsidRDefault="00301A53">
      <w:pPr>
        <w:spacing w:line="234" w:lineRule="auto"/>
        <w:ind w:left="9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санное; писать под диктовку текст с изученными орфограммами и пунктограммами (объёмом 55–60 слов);</w:t>
      </w:r>
    </w:p>
    <w:p w:rsidR="00143DF9" w:rsidRDefault="00143DF9">
      <w:pPr>
        <w:spacing w:line="6" w:lineRule="exact"/>
        <w:rPr>
          <w:sz w:val="20"/>
          <w:szCs w:val="20"/>
        </w:rPr>
      </w:pPr>
    </w:p>
    <w:p w:rsidR="00143DF9" w:rsidRDefault="00301A53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 xml:space="preserve">- </w:t>
      </w:r>
      <w:r>
        <w:rPr>
          <w:rFonts w:eastAsia="Times New Roman"/>
          <w:sz w:val="24"/>
          <w:szCs w:val="24"/>
        </w:rPr>
        <w:t>распознавать имена существительные,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имена прилагательные,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лич-ные местоимения, глаголы;</w:t>
      </w:r>
    </w:p>
    <w:p w:rsidR="00143DF9" w:rsidRDefault="00301A53">
      <w:pPr>
        <w:tabs>
          <w:tab w:val="left" w:pos="2500"/>
        </w:tabs>
        <w:spacing w:line="194" w:lineRule="auto"/>
        <w:ind w:left="980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определять вид предложения по цели высказывания и интонации,</w:t>
      </w:r>
    </w:p>
    <w:p w:rsidR="00143DF9" w:rsidRDefault="00143DF9">
      <w:pPr>
        <w:spacing w:line="75" w:lineRule="exact"/>
        <w:rPr>
          <w:sz w:val="20"/>
          <w:szCs w:val="20"/>
        </w:rPr>
      </w:pPr>
    </w:p>
    <w:p w:rsidR="00143DF9" w:rsidRDefault="00301A53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предложения с восклицательной и невосклицательной ин-тонацией, с интонацией перечисления;</w:t>
      </w:r>
    </w:p>
    <w:p w:rsidR="00143DF9" w:rsidRDefault="00143DF9">
      <w:pPr>
        <w:spacing w:line="8" w:lineRule="exact"/>
        <w:rPr>
          <w:sz w:val="20"/>
          <w:szCs w:val="20"/>
        </w:rPr>
      </w:pPr>
    </w:p>
    <w:p w:rsidR="00143DF9" w:rsidRDefault="00301A53">
      <w:pPr>
        <w:ind w:left="980"/>
        <w:jc w:val="both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 xml:space="preserve">- </w:t>
      </w:r>
      <w:r>
        <w:rPr>
          <w:rFonts w:eastAsia="Times New Roman"/>
          <w:sz w:val="24"/>
          <w:szCs w:val="24"/>
        </w:rPr>
        <w:t>разбирать предложения по членам,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выделять подлежащее и сказуе-мое, ставить вопросы к второстепенным членам, определять, какие из них отно-сятся к подлежащему, какие к сказуемому; выделять из предложения сочета-ния слов, связанных между собой; читать художественные тексты учебника, ос-мысливая их до чтения, во время чтения и после чтения (с помощью учителя), де-лить текст на части с опорой на абзацы, озаглавливать части текста, составлять простой план,</w:t>
      </w:r>
    </w:p>
    <w:p w:rsidR="00143DF9" w:rsidRDefault="00143DF9">
      <w:pPr>
        <w:spacing w:line="271" w:lineRule="exact"/>
        <w:rPr>
          <w:sz w:val="20"/>
          <w:szCs w:val="20"/>
        </w:rPr>
      </w:pPr>
    </w:p>
    <w:p w:rsidR="00143DF9" w:rsidRDefault="00301A53">
      <w:pPr>
        <w:ind w:left="980"/>
        <w:jc w:val="both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 xml:space="preserve">- </w:t>
      </w:r>
      <w:r>
        <w:rPr>
          <w:rFonts w:eastAsia="Times New Roman"/>
          <w:sz w:val="24"/>
          <w:szCs w:val="24"/>
        </w:rPr>
        <w:t>письменно пересказывать текст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(писать подробное изложение дос-тупного текста)</w:t>
      </w:r>
    </w:p>
    <w:p w:rsidR="00143DF9" w:rsidRDefault="00143DF9">
      <w:pPr>
        <w:spacing w:line="274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143DF9" w:rsidRDefault="00301A53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 xml:space="preserve">- </w:t>
      </w:r>
      <w:r>
        <w:rPr>
          <w:rFonts w:eastAsia="Times New Roman"/>
          <w:sz w:val="24"/>
          <w:szCs w:val="24"/>
        </w:rPr>
        <w:t>производить элементарные языковые анализы слов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(звукобуквенный,</w:t>
      </w:r>
      <w:r>
        <w:rPr>
          <w:rFonts w:ascii="Agency FB" w:eastAsia="Agency FB" w:hAnsi="Agency FB" w:cs="Agency FB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 со-ставу,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143DF9" w:rsidRDefault="00143DF9">
      <w:pPr>
        <w:spacing w:line="5" w:lineRule="exact"/>
        <w:rPr>
          <w:sz w:val="20"/>
          <w:szCs w:val="20"/>
        </w:rPr>
      </w:pPr>
    </w:p>
    <w:p w:rsidR="00143DF9" w:rsidRDefault="00301A53">
      <w:pPr>
        <w:spacing w:line="238" w:lineRule="auto"/>
        <w:ind w:left="980"/>
        <w:jc w:val="both"/>
        <w:rPr>
          <w:sz w:val="20"/>
          <w:szCs w:val="20"/>
        </w:rPr>
      </w:pPr>
      <w:r>
        <w:rPr>
          <w:rFonts w:ascii="Agency FB" w:eastAsia="Agency FB" w:hAnsi="Agency FB" w:cs="Agency FB"/>
          <w:sz w:val="28"/>
          <w:szCs w:val="28"/>
        </w:rPr>
        <w:t xml:space="preserve">- </w:t>
      </w:r>
      <w:r>
        <w:rPr>
          <w:rFonts w:eastAsia="Times New Roman"/>
          <w:sz w:val="24"/>
          <w:szCs w:val="24"/>
        </w:rPr>
        <w:t>соблюдать нормы русского литературного языка в собственной речи и оце-нивать соблюдение этих норм в речи собеседников (в объёме представленного в учебнике материала);</w:t>
      </w:r>
    </w:p>
    <w:p w:rsidR="00143DF9" w:rsidRDefault="00143DF9">
      <w:pPr>
        <w:spacing w:line="66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10"/>
        </w:numPr>
        <w:tabs>
          <w:tab w:val="left" w:pos="1676"/>
        </w:tabs>
        <w:spacing w:line="220" w:lineRule="auto"/>
        <w:ind w:left="980" w:firstLine="2"/>
        <w:jc w:val="both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роди-телям и др.);</w:t>
      </w:r>
    </w:p>
    <w:p w:rsidR="00143DF9" w:rsidRDefault="00143DF9">
      <w:pPr>
        <w:spacing w:line="68" w:lineRule="exact"/>
        <w:rPr>
          <w:rFonts w:ascii="Agency FB" w:eastAsia="Agency FB" w:hAnsi="Agency FB" w:cs="Agency FB"/>
          <w:sz w:val="28"/>
          <w:szCs w:val="28"/>
        </w:rPr>
      </w:pPr>
    </w:p>
    <w:p w:rsidR="00143DF9" w:rsidRDefault="00301A53">
      <w:pPr>
        <w:numPr>
          <w:ilvl w:val="0"/>
          <w:numId w:val="10"/>
        </w:numPr>
        <w:tabs>
          <w:tab w:val="left" w:pos="1676"/>
        </w:tabs>
        <w:spacing w:line="212" w:lineRule="auto"/>
        <w:ind w:left="980" w:right="20" w:firstLine="2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143DF9" w:rsidRDefault="00301A53">
      <w:pPr>
        <w:numPr>
          <w:ilvl w:val="0"/>
          <w:numId w:val="10"/>
        </w:numPr>
        <w:tabs>
          <w:tab w:val="left" w:pos="1680"/>
        </w:tabs>
        <w:spacing w:line="238" w:lineRule="auto"/>
        <w:ind w:left="1680" w:hanging="698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подбирать антонимы для точной характеристики предметов при их сравне-</w:t>
      </w:r>
    </w:p>
    <w:p w:rsidR="00143DF9" w:rsidRDefault="00301A53">
      <w:pPr>
        <w:ind w:left="980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нии;</w:t>
      </w:r>
    </w:p>
    <w:p w:rsidR="00143DF9" w:rsidRDefault="00143DF9">
      <w:pPr>
        <w:spacing w:line="65" w:lineRule="exact"/>
        <w:rPr>
          <w:rFonts w:ascii="Agency FB" w:eastAsia="Agency FB" w:hAnsi="Agency FB" w:cs="Agency FB"/>
          <w:sz w:val="28"/>
          <w:szCs w:val="28"/>
        </w:rPr>
      </w:pPr>
    </w:p>
    <w:p w:rsidR="00143DF9" w:rsidRDefault="00301A53">
      <w:pPr>
        <w:numPr>
          <w:ilvl w:val="0"/>
          <w:numId w:val="10"/>
        </w:numPr>
        <w:tabs>
          <w:tab w:val="left" w:pos="1676"/>
        </w:tabs>
        <w:spacing w:line="212" w:lineRule="auto"/>
        <w:ind w:left="980" w:firstLine="2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143DF9" w:rsidRDefault="00301A53">
      <w:pPr>
        <w:numPr>
          <w:ilvl w:val="0"/>
          <w:numId w:val="10"/>
        </w:numPr>
        <w:tabs>
          <w:tab w:val="left" w:pos="1680"/>
        </w:tabs>
        <w:spacing w:line="238" w:lineRule="auto"/>
        <w:ind w:left="1680" w:hanging="698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оценивать уместность и точность использования слов в тексте;</w:t>
      </w:r>
    </w:p>
    <w:p w:rsidR="00143DF9" w:rsidRDefault="00143DF9">
      <w:pPr>
        <w:spacing w:line="65" w:lineRule="exact"/>
        <w:rPr>
          <w:rFonts w:ascii="Agency FB" w:eastAsia="Agency FB" w:hAnsi="Agency FB" w:cs="Agency FB"/>
          <w:sz w:val="28"/>
          <w:szCs w:val="28"/>
        </w:rPr>
      </w:pPr>
    </w:p>
    <w:p w:rsidR="00143DF9" w:rsidRDefault="00301A53">
      <w:pPr>
        <w:numPr>
          <w:ilvl w:val="0"/>
          <w:numId w:val="10"/>
        </w:numPr>
        <w:tabs>
          <w:tab w:val="left" w:pos="1676"/>
        </w:tabs>
        <w:spacing w:line="212" w:lineRule="auto"/>
        <w:ind w:left="980" w:firstLine="2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143DF9" w:rsidRDefault="00143DF9">
      <w:pPr>
        <w:spacing w:line="65" w:lineRule="exact"/>
        <w:rPr>
          <w:rFonts w:ascii="Agency FB" w:eastAsia="Agency FB" w:hAnsi="Agency FB" w:cs="Agency FB"/>
          <w:sz w:val="28"/>
          <w:szCs w:val="28"/>
        </w:rPr>
      </w:pPr>
    </w:p>
    <w:p w:rsidR="00143DF9" w:rsidRDefault="00301A53">
      <w:pPr>
        <w:numPr>
          <w:ilvl w:val="0"/>
          <w:numId w:val="10"/>
        </w:numPr>
        <w:tabs>
          <w:tab w:val="left" w:pos="1676"/>
        </w:tabs>
        <w:spacing w:line="226" w:lineRule="auto"/>
        <w:ind w:left="980" w:firstLine="2"/>
        <w:jc w:val="both"/>
        <w:rPr>
          <w:rFonts w:ascii="Agency FB" w:eastAsia="Agency FB" w:hAnsi="Agency FB" w:cs="Agency FB"/>
          <w:sz w:val="28"/>
          <w:szCs w:val="28"/>
        </w:rPr>
      </w:pPr>
      <w:r>
        <w:rPr>
          <w:rFonts w:eastAsia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ре-чи (уметь слушать, читать и создавать небольшие тексты/высказывания) в учебных и бытовых ситуациях.</w:t>
      </w:r>
    </w:p>
    <w:p w:rsidR="00143DF9" w:rsidRDefault="00143DF9">
      <w:pPr>
        <w:sectPr w:rsidR="00143DF9">
          <w:type w:val="continuous"/>
          <w:pgSz w:w="11900" w:h="16838"/>
          <w:pgMar w:top="1061" w:right="846" w:bottom="1440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spacing w:line="284" w:lineRule="auto"/>
        <w:ind w:left="820" w:right="980" w:firstLine="1961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СОДЕРЖАНИЕ УЧЕБНОГО ПРЕДМЕТА </w:t>
      </w:r>
      <w:r>
        <w:rPr>
          <w:rFonts w:eastAsia="Times New Roman"/>
          <w:sz w:val="23"/>
          <w:szCs w:val="23"/>
        </w:rPr>
        <w:t>Различение понятий «языковая семья», «национальность», «народ», «язык»,</w:t>
      </w:r>
    </w:p>
    <w:p w:rsidR="00143DF9" w:rsidRDefault="00143DF9">
      <w:pPr>
        <w:spacing w:line="6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«словарь», «устная и письменная речь», «рифма», «поэзия», «красота русского язы-ка» и др.</w:t>
      </w:r>
    </w:p>
    <w:p w:rsidR="00143DF9" w:rsidRDefault="00143DF9">
      <w:pPr>
        <w:spacing w:line="26" w:lineRule="exact"/>
        <w:rPr>
          <w:sz w:val="20"/>
          <w:szCs w:val="20"/>
        </w:rPr>
      </w:pPr>
    </w:p>
    <w:p w:rsidR="00143DF9" w:rsidRDefault="00301A53">
      <w:pPr>
        <w:spacing w:line="266" w:lineRule="auto"/>
        <w:ind w:left="8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Первоначальное восприятие информации о единстве и многообразии языкового и культурного пространства России, о языке как основе национального самосознания,</w:t>
      </w:r>
    </w:p>
    <w:p w:rsidR="00143DF9" w:rsidRDefault="00143DF9">
      <w:pPr>
        <w:spacing w:line="24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язык представляет собой явление национальной культуры и основное средство чело-веческого общения, что русский язык – государственный язык Российской Федерации.</w:t>
      </w:r>
    </w:p>
    <w:p w:rsidR="00143DF9" w:rsidRDefault="00143DF9">
      <w:pPr>
        <w:spacing w:line="26" w:lineRule="exact"/>
        <w:rPr>
          <w:sz w:val="20"/>
          <w:szCs w:val="20"/>
        </w:rPr>
      </w:pPr>
    </w:p>
    <w:p w:rsidR="00143DF9" w:rsidRDefault="00301A53">
      <w:pPr>
        <w:spacing w:line="266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культуры.</w:t>
      </w:r>
    </w:p>
    <w:p w:rsidR="00143DF9" w:rsidRDefault="00143DF9">
      <w:pPr>
        <w:spacing w:line="24" w:lineRule="exact"/>
        <w:rPr>
          <w:sz w:val="20"/>
          <w:szCs w:val="20"/>
        </w:rPr>
      </w:pPr>
    </w:p>
    <w:p w:rsidR="00143DF9" w:rsidRDefault="00301A53">
      <w:pPr>
        <w:spacing w:line="270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ориентироваться в целях, задачах, средствах и условиях об-щения, выбирать адекватные языковые средства для успешного решения коммуникатив-ных задач.</w:t>
      </w:r>
    </w:p>
    <w:p w:rsidR="00143DF9" w:rsidRDefault="00143DF9">
      <w:pPr>
        <w:spacing w:line="22" w:lineRule="exact"/>
        <w:rPr>
          <w:sz w:val="20"/>
          <w:szCs w:val="20"/>
        </w:rPr>
      </w:pPr>
    </w:p>
    <w:p w:rsidR="00143DF9" w:rsidRDefault="00301A53">
      <w:pPr>
        <w:spacing w:line="271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овладения учебными действиями с языковыми единицами и умение использовать знания для решения познавательных, практических и коммуника-тивных задач, овладения первоначальными представлениями о нормах русского как род-ного литературного языка и правилах речевого этикета.</w:t>
      </w:r>
    </w:p>
    <w:p w:rsidR="00143DF9" w:rsidRDefault="00143DF9">
      <w:pPr>
        <w:spacing w:line="23" w:lineRule="exact"/>
        <w:rPr>
          <w:sz w:val="20"/>
          <w:szCs w:val="20"/>
        </w:rPr>
      </w:pPr>
    </w:p>
    <w:p w:rsidR="00143DF9" w:rsidRDefault="00301A53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Слушание.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43DF9" w:rsidRDefault="00143DF9">
      <w:pPr>
        <w:spacing w:line="19" w:lineRule="exact"/>
        <w:rPr>
          <w:sz w:val="20"/>
          <w:szCs w:val="20"/>
        </w:rPr>
      </w:pPr>
    </w:p>
    <w:p w:rsidR="00143DF9" w:rsidRDefault="00301A53">
      <w:pPr>
        <w:spacing w:line="27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диалогиче-ской формой речи. Овладение умениями начать, поддержать, закончить разговор, при-влечь внимание и т. п. Практическое овладение устными монологическими высказыва-ниями в соответствии с учебной задачей (описание, повествование, рассуждение). Овла-дение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орфоэпиче-ских норм и правильной интонации.</w:t>
      </w:r>
    </w:p>
    <w:p w:rsidR="00143DF9" w:rsidRDefault="00143DF9">
      <w:pPr>
        <w:spacing w:line="19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Чтение. Понимание учебного текста. Выборочное чтение с целью нахождения необ-ходимого материала. Нахождение информации, заданной в тексте в явном виде.</w:t>
      </w:r>
    </w:p>
    <w:p w:rsidR="00143DF9" w:rsidRDefault="00143DF9">
      <w:pPr>
        <w:spacing w:line="29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</w:t>
      </w:r>
    </w:p>
    <w:p w:rsidR="00143DF9" w:rsidRDefault="00143DF9">
      <w:pPr>
        <w:spacing w:line="14" w:lineRule="exact"/>
        <w:rPr>
          <w:sz w:val="20"/>
          <w:szCs w:val="20"/>
        </w:rPr>
      </w:pPr>
    </w:p>
    <w:p w:rsidR="00143DF9" w:rsidRDefault="00301A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содержания, языковых особенностей и структуры текста.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Письмо. Письмо букв, буквосочетаний, слогов, слов, предложений в системе обуче-ния грамоте. Овладение разборчивым, аккуратным письмом с учѐтом гигиенических тре-бований к этому виду учебной работы. Списывание, письмо под диктовку в соответствии</w:t>
      </w:r>
    </w:p>
    <w:p w:rsidR="00143DF9" w:rsidRDefault="00143DF9">
      <w:pPr>
        <w:spacing w:line="19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11"/>
        </w:numPr>
        <w:tabs>
          <w:tab w:val="left" w:pos="466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изученными правилами. Письменное изложение содержания прослушанного и прочи-танного текста (подробное, выборочное). Создание небольших собственных текстов (со-чинений) по интересной детям тематике (на основе впечатлений, литературных произве-дений, сюжетных картин, серий картин, просмотра фрагмента видеозаписи и т. п.).</w:t>
      </w:r>
    </w:p>
    <w:p w:rsidR="00143DF9" w:rsidRDefault="00143DF9">
      <w:pPr>
        <w:spacing w:line="6" w:lineRule="exact"/>
        <w:rPr>
          <w:rFonts w:eastAsia="Times New Roman"/>
          <w:sz w:val="24"/>
          <w:szCs w:val="24"/>
        </w:rPr>
      </w:pPr>
    </w:p>
    <w:p w:rsidR="00143DF9" w:rsidRDefault="00301A5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Слово и предложение. Восприятие слова как объекта изучения, материала для анали-</w:t>
      </w:r>
    </w:p>
    <w:p w:rsidR="00143DF9" w:rsidRDefault="00143DF9">
      <w:pPr>
        <w:spacing w:line="40" w:lineRule="exact"/>
        <w:rPr>
          <w:rFonts w:eastAsia="Times New Roman"/>
          <w:sz w:val="24"/>
          <w:szCs w:val="24"/>
        </w:rPr>
      </w:pPr>
    </w:p>
    <w:p w:rsidR="00143DF9" w:rsidRDefault="00301A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за.</w:t>
      </w:r>
    </w:p>
    <w:p w:rsidR="00143DF9" w:rsidRDefault="00143DF9">
      <w:pPr>
        <w:spacing w:line="55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6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над значением слова. Различение слова и предложения. Работа с пред-ложением: выделение слов, изменение их порядка.</w:t>
      </w:r>
    </w:p>
    <w:p w:rsidR="00143DF9" w:rsidRDefault="00143DF9">
      <w:pPr>
        <w:spacing w:line="26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6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Лексика. Понимание слова как единства звучания и значения. Выявление слов, зна-чение которых требует уточнения. Определение значения слова по тексту или уточнение</w:t>
      </w:r>
    </w:p>
    <w:p w:rsidR="00143DF9" w:rsidRDefault="00143DF9">
      <w:pPr>
        <w:sectPr w:rsidR="00143DF9">
          <w:pgSz w:w="11900" w:h="16838"/>
          <w:pgMar w:top="1142" w:right="846" w:bottom="562" w:left="1440" w:header="0" w:footer="0" w:gutter="0"/>
          <w:cols w:space="720" w:equalWidth="0">
            <w:col w:w="9620"/>
          </w:cols>
        </w:sectPr>
      </w:pPr>
    </w:p>
    <w:p w:rsidR="00143DF9" w:rsidRDefault="00301A5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43DF9" w:rsidRDefault="00143DF9">
      <w:pPr>
        <w:spacing w:line="18" w:lineRule="exact"/>
        <w:rPr>
          <w:sz w:val="20"/>
          <w:szCs w:val="20"/>
        </w:rPr>
      </w:pPr>
    </w:p>
    <w:p w:rsidR="00143DF9" w:rsidRDefault="00301A53">
      <w:pPr>
        <w:spacing w:line="264" w:lineRule="auto"/>
        <w:ind w:left="260" w:right="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графики. Различение звука и буквы: буква, как знак звука. Знакомство с русским алфавитом как последовательностью букв.</w:t>
      </w:r>
    </w:p>
    <w:p w:rsidR="00143DF9" w:rsidRDefault="00143DF9">
      <w:pPr>
        <w:spacing w:line="17" w:lineRule="exact"/>
        <w:rPr>
          <w:sz w:val="20"/>
          <w:szCs w:val="20"/>
        </w:rPr>
      </w:pPr>
    </w:p>
    <w:p w:rsidR="00143DF9" w:rsidRDefault="00301A5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Слово. Значение слова. Слово в предложении. Текст.</w:t>
      </w:r>
    </w:p>
    <w:p w:rsidR="00143DF9" w:rsidRDefault="00143DF9">
      <w:pPr>
        <w:spacing w:line="41" w:lineRule="exact"/>
        <w:rPr>
          <w:sz w:val="20"/>
          <w:szCs w:val="20"/>
        </w:rPr>
      </w:pPr>
    </w:p>
    <w:p w:rsidR="00143DF9" w:rsidRDefault="00301A5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речи. Понимание прочитанного текста при самостоятельном чтении вслух</w:t>
      </w:r>
    </w:p>
    <w:p w:rsidR="00143DF9" w:rsidRDefault="00143DF9">
      <w:pPr>
        <w:spacing w:line="53" w:lineRule="exact"/>
        <w:rPr>
          <w:sz w:val="20"/>
          <w:szCs w:val="20"/>
        </w:rPr>
      </w:pPr>
    </w:p>
    <w:p w:rsidR="00143DF9" w:rsidRDefault="00301A53">
      <w:pPr>
        <w:numPr>
          <w:ilvl w:val="0"/>
          <w:numId w:val="12"/>
        </w:numPr>
        <w:tabs>
          <w:tab w:val="left" w:pos="478"/>
        </w:tabs>
        <w:spacing w:line="27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его прослушивании. Составление небольших рассказов повествовательного харак-тера по серии сюжетных картинок, материалам собственных игр, занятий, наблюдений, на основе опорных слов. Осознание ситуации общения: с какой целью, с кем и где происхо-дит общение. Практическое овладение диалогической формой речи. Выражение собствен-ного мнения, его аргументация. Овладение основными умениями ведения разговора (на-чать, поддержать, закончить разговор, привлечь внимание и т. п.). Овладение нормами ре-чевого этикета в ситуациях учебного и бытового общения (приветствие, прощание, изви-нение, благодарность, обращение с просьбой), в том числе при общении с помощью средств ИКТ.</w:t>
      </w:r>
    </w:p>
    <w:p w:rsidR="00143DF9" w:rsidRDefault="00143DF9">
      <w:pPr>
        <w:spacing w:line="20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72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определѐнную тему с использованием разных типов речи (описание, повествование, рас-суждение).</w:t>
      </w:r>
    </w:p>
    <w:p w:rsidR="00143DF9" w:rsidRDefault="00143DF9">
      <w:pPr>
        <w:spacing w:line="18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66" w:lineRule="auto"/>
        <w:ind w:left="8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(абза-</w:t>
      </w:r>
    </w:p>
    <w:p w:rsidR="00143DF9" w:rsidRDefault="00143DF9">
      <w:pPr>
        <w:spacing w:line="12" w:lineRule="exact"/>
        <w:rPr>
          <w:rFonts w:eastAsia="Times New Roman"/>
          <w:sz w:val="24"/>
          <w:szCs w:val="24"/>
        </w:rPr>
      </w:pPr>
    </w:p>
    <w:p w:rsidR="00143DF9" w:rsidRDefault="00301A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цев).</w:t>
      </w:r>
    </w:p>
    <w:p w:rsidR="00143DF9" w:rsidRDefault="00143DF9">
      <w:pPr>
        <w:spacing w:line="53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72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Комплексная работа над структурой текста: озаглавливание, корректирование по-рядка предложений и частей текста (абзацев). План текста. Составление планов к данным текстам. Создание собственных текстов по предложенным планам. Типы текстов: описа-ние, повествование, рассуждение, их особенности.</w:t>
      </w:r>
    </w:p>
    <w:p w:rsidR="00143DF9" w:rsidRDefault="00143DF9">
      <w:pPr>
        <w:spacing w:line="18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70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жанрами письма и поздравления. Создание собственных текстов и кор-ректирование заданных текстов с учѐтом точности, правильности, богатства и вырази-тельности письменной речи; использование в текстах синонимов и антонимов.</w:t>
      </w:r>
    </w:p>
    <w:p w:rsidR="00143DF9" w:rsidRDefault="00143DF9">
      <w:pPr>
        <w:spacing w:line="21" w:lineRule="exact"/>
        <w:rPr>
          <w:rFonts w:eastAsia="Times New Roman"/>
          <w:sz w:val="24"/>
          <w:szCs w:val="24"/>
        </w:rPr>
      </w:pPr>
    </w:p>
    <w:p w:rsidR="00143DF9" w:rsidRDefault="00301A53">
      <w:pPr>
        <w:spacing w:line="270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основными видами изложений и сочинений (без заучивания определе-ний): изложения подробные и выборочные, изложения с элементами сочинения; сочине-ния-повествования, сочинения-описания, сочинения-рассуждения.</w:t>
      </w:r>
    </w:p>
    <w:p w:rsidR="00143DF9" w:rsidRDefault="00143DF9">
      <w:pPr>
        <w:spacing w:line="200" w:lineRule="exact"/>
        <w:rPr>
          <w:sz w:val="20"/>
          <w:szCs w:val="20"/>
        </w:rPr>
      </w:pPr>
    </w:p>
    <w:p w:rsidR="00143DF9" w:rsidRDefault="00143DF9">
      <w:pPr>
        <w:spacing w:line="200" w:lineRule="exact"/>
        <w:rPr>
          <w:sz w:val="20"/>
          <w:szCs w:val="20"/>
        </w:rPr>
      </w:pPr>
    </w:p>
    <w:p w:rsidR="00143DF9" w:rsidRDefault="00143DF9">
      <w:pPr>
        <w:spacing w:line="248" w:lineRule="exact"/>
        <w:rPr>
          <w:sz w:val="20"/>
          <w:szCs w:val="20"/>
        </w:rPr>
      </w:pPr>
    </w:p>
    <w:p w:rsidR="00143DF9" w:rsidRDefault="00301A53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143DF9" w:rsidRDefault="00143DF9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20"/>
        <w:gridCol w:w="1140"/>
        <w:gridCol w:w="2280"/>
        <w:gridCol w:w="2260"/>
      </w:tblGrid>
      <w:tr w:rsidR="00143DF9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часов прак-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 кон-</w:t>
            </w:r>
          </w:p>
        </w:tc>
      </w:tr>
      <w:tr w:rsidR="00143DF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тического характе-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трольного характе-</w:t>
            </w:r>
          </w:p>
        </w:tc>
      </w:tr>
      <w:tr w:rsidR="00143DF9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143DF9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</w:tr>
      <w:tr w:rsidR="00143DF9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Предложение.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43DF9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</w:tr>
      <w:tr w:rsidR="00143DF9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</w:tr>
      <w:tr w:rsidR="00143DF9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43DF9">
        <w:trPr>
          <w:trHeight w:val="1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</w:tr>
      <w:tr w:rsidR="00143DF9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43DF9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2"/>
                <w:szCs w:val="12"/>
              </w:rPr>
            </w:pPr>
          </w:p>
        </w:tc>
      </w:tr>
    </w:tbl>
    <w:p w:rsidR="00143DF9" w:rsidRDefault="00301A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0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43DF9" w:rsidRDefault="00143DF9">
      <w:pPr>
        <w:sectPr w:rsidR="00143DF9">
          <w:pgSz w:w="11900" w:h="16838"/>
          <w:pgMar w:top="1137" w:right="826" w:bottom="926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20"/>
        <w:gridCol w:w="1140"/>
        <w:gridCol w:w="2280"/>
        <w:gridCol w:w="2260"/>
      </w:tblGrid>
      <w:tr w:rsidR="00143DF9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речи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43DF9">
        <w:trPr>
          <w:trHeight w:val="13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1"/>
                <w:szCs w:val="11"/>
              </w:rPr>
            </w:pPr>
          </w:p>
        </w:tc>
      </w:tr>
      <w:tr w:rsidR="00143DF9">
        <w:trPr>
          <w:trHeight w:val="266"/>
        </w:trPr>
        <w:tc>
          <w:tcPr>
            <w:tcW w:w="3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5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3DF9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18"/>
                <w:szCs w:val="18"/>
              </w:rPr>
            </w:pPr>
          </w:p>
        </w:tc>
      </w:tr>
    </w:tbl>
    <w:p w:rsidR="00143DF9" w:rsidRDefault="00143DF9">
      <w:pPr>
        <w:sectPr w:rsidR="00143DF9">
          <w:pgSz w:w="11900" w:h="16838"/>
          <w:pgMar w:top="1112" w:right="826" w:bottom="1440" w:left="1440" w:header="0" w:footer="0" w:gutter="0"/>
          <w:cols w:space="720" w:equalWidth="0">
            <w:col w:w="9640"/>
          </w:cols>
        </w:sectPr>
      </w:pPr>
    </w:p>
    <w:p w:rsidR="00143DF9" w:rsidRDefault="00301A5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ПОУРОЧНО-ТЕМАТИЧЕСКОЕ ПЛАНИРОВАНИЕ 3 КЛАСС</w:t>
      </w:r>
    </w:p>
    <w:p w:rsidR="00143DF9" w:rsidRDefault="00143DF9">
      <w:pPr>
        <w:spacing w:line="343" w:lineRule="exact"/>
        <w:rPr>
          <w:sz w:val="20"/>
          <w:szCs w:val="20"/>
        </w:rPr>
      </w:pPr>
    </w:p>
    <w:tbl>
      <w:tblPr>
        <w:tblW w:w="15278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20"/>
        <w:gridCol w:w="1160"/>
        <w:gridCol w:w="360"/>
        <w:gridCol w:w="3640"/>
        <w:gridCol w:w="680"/>
        <w:gridCol w:w="278"/>
        <w:gridCol w:w="3242"/>
        <w:gridCol w:w="1100"/>
        <w:gridCol w:w="20"/>
      </w:tblGrid>
      <w:tr w:rsidR="00143DF9" w:rsidTr="0072566B">
        <w:trPr>
          <w:trHeight w:val="283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43DF9" w:rsidRDefault="00301A5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</w:tcBorders>
            <w:vAlign w:val="bottom"/>
          </w:tcPr>
          <w:p w:rsidR="00143DF9" w:rsidRDefault="00301A53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single" w:sz="8" w:space="0" w:color="auto"/>
            </w:tcBorders>
            <w:vAlign w:val="bottom"/>
          </w:tcPr>
          <w:p w:rsidR="00143DF9" w:rsidRDefault="00301A53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301A5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 w:rsidP="00324B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тему)</w:t>
            </w:r>
          </w:p>
        </w:tc>
        <w:tc>
          <w:tcPr>
            <w:tcW w:w="3640" w:type="dxa"/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43DF9" w:rsidRDefault="00143DF9" w:rsidP="00324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 w:rsidP="00324BC0">
            <w:pPr>
              <w:jc w:val="center"/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4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242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3"/>
        </w:trPr>
        <w:tc>
          <w:tcPr>
            <w:tcW w:w="778" w:type="dxa"/>
            <w:tcBorders>
              <w:left w:val="single" w:sz="8" w:space="0" w:color="auto"/>
            </w:tcBorders>
            <w:vAlign w:val="bottom"/>
          </w:tcPr>
          <w:p w:rsidR="00143DF9" w:rsidRDefault="00143DF9"/>
        </w:tc>
        <w:tc>
          <w:tcPr>
            <w:tcW w:w="4020" w:type="dxa"/>
            <w:vAlign w:val="bottom"/>
          </w:tcPr>
          <w:p w:rsidR="00143DF9" w:rsidRDefault="00143DF9"/>
        </w:tc>
        <w:tc>
          <w:tcPr>
            <w:tcW w:w="5840" w:type="dxa"/>
            <w:gridSpan w:val="4"/>
            <w:vAlign w:val="bottom"/>
          </w:tcPr>
          <w:p w:rsidR="00143DF9" w:rsidRDefault="00301A53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Текст. Предложение. Словосочетание. (2ч)</w:t>
            </w:r>
          </w:p>
        </w:tc>
        <w:tc>
          <w:tcPr>
            <w:tcW w:w="278" w:type="dxa"/>
            <w:vAlign w:val="bottom"/>
          </w:tcPr>
          <w:p w:rsidR="00143DF9" w:rsidRDefault="00143DF9"/>
        </w:tc>
        <w:tc>
          <w:tcPr>
            <w:tcW w:w="3242" w:type="dxa"/>
            <w:vAlign w:val="bottom"/>
          </w:tcPr>
          <w:p w:rsidR="00143DF9" w:rsidRDefault="00143DF9"/>
        </w:tc>
        <w:tc>
          <w:tcPr>
            <w:tcW w:w="11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96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9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бывают тексты?</w:t>
            </w:r>
          </w:p>
        </w:tc>
        <w:tc>
          <w:tcPr>
            <w:tcW w:w="1160" w:type="dxa"/>
            <w:vAlign w:val="bottom"/>
          </w:tcPr>
          <w:p w:rsidR="00143DF9" w:rsidRDefault="00301A53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3640" w:type="dxa"/>
            <w:vAlign w:val="bottom"/>
          </w:tcPr>
          <w:p w:rsidR="00143DF9" w:rsidRDefault="00301A53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</w:t>
            </w:r>
          </w:p>
        </w:tc>
        <w:tc>
          <w:tcPr>
            <w:tcW w:w="680" w:type="dxa"/>
            <w:vAlign w:val="bottom"/>
          </w:tcPr>
          <w:p w:rsidR="00143DF9" w:rsidRDefault="00143DF9"/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3242" w:type="dxa"/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 </w:t>
            </w:r>
            <w:r>
              <w:rPr>
                <w:rFonts w:eastAsia="Times New Roman"/>
                <w:sz w:val="24"/>
                <w:szCs w:val="24"/>
              </w:rPr>
              <w:t>тексты  и</w:t>
            </w:r>
          </w:p>
        </w:tc>
        <w:tc>
          <w:tcPr>
            <w:tcW w:w="1100" w:type="dxa"/>
            <w:vAlign w:val="bottom"/>
          </w:tcPr>
          <w:p w:rsidR="00143DF9" w:rsidRDefault="00301A53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заголовк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51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5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текстов: описание, повествова-</w:t>
            </w:r>
          </w:p>
        </w:tc>
        <w:tc>
          <w:tcPr>
            <w:tcW w:w="4342" w:type="dxa"/>
            <w:gridSpan w:val="2"/>
            <w:vMerge w:val="restart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наиболее подходящий заголо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  и   второстепенные</w:t>
            </w:r>
          </w:p>
        </w:tc>
        <w:tc>
          <w:tcPr>
            <w:tcW w:w="1160" w:type="dxa"/>
            <w:vAlign w:val="bottom"/>
          </w:tcPr>
          <w:p w:rsidR="00143DF9" w:rsidRDefault="00301A53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59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342" w:type="dxa"/>
            <w:gridSpan w:val="2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рассуждение, их особенности.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 из ряда предложенных.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0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правил правописания:</w:t>
            </w: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 </w:t>
            </w: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100" w:type="dxa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нахождени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конце предложе-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главных  членов  предложения.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Обосно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ния:  точка,  вопросительный  и  восклица-</w:t>
            </w: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вывать </w:t>
            </w:r>
            <w:r>
              <w:rPr>
                <w:rFonts w:eastAsia="Times New Roman"/>
                <w:sz w:val="24"/>
                <w:szCs w:val="24"/>
              </w:rPr>
              <w:t>собственное мнение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тельный знаки.</w:t>
            </w:r>
          </w:p>
        </w:tc>
        <w:tc>
          <w:tcPr>
            <w:tcW w:w="68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242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3"/>
        </w:trPr>
        <w:tc>
          <w:tcPr>
            <w:tcW w:w="778" w:type="dxa"/>
            <w:tcBorders>
              <w:left w:val="single" w:sz="8" w:space="0" w:color="auto"/>
            </w:tcBorders>
            <w:vAlign w:val="bottom"/>
          </w:tcPr>
          <w:p w:rsidR="00143DF9" w:rsidRDefault="00143DF9"/>
        </w:tc>
        <w:tc>
          <w:tcPr>
            <w:tcW w:w="4020" w:type="dxa"/>
            <w:vAlign w:val="bottom"/>
          </w:tcPr>
          <w:p w:rsidR="00143DF9" w:rsidRDefault="00143DF9"/>
        </w:tc>
        <w:tc>
          <w:tcPr>
            <w:tcW w:w="1160" w:type="dxa"/>
            <w:vAlign w:val="bottom"/>
          </w:tcPr>
          <w:p w:rsidR="00143DF9" w:rsidRDefault="00143DF9"/>
        </w:tc>
        <w:tc>
          <w:tcPr>
            <w:tcW w:w="4000" w:type="dxa"/>
            <w:gridSpan w:val="2"/>
            <w:vAlign w:val="bottom"/>
          </w:tcPr>
          <w:p w:rsidR="00143DF9" w:rsidRDefault="00301A53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Слово в языке и речи (3ч)</w:t>
            </w:r>
          </w:p>
        </w:tc>
        <w:tc>
          <w:tcPr>
            <w:tcW w:w="680" w:type="dxa"/>
            <w:vAlign w:val="bottom"/>
          </w:tcPr>
          <w:p w:rsidR="00143DF9" w:rsidRDefault="00143DF9"/>
        </w:tc>
        <w:tc>
          <w:tcPr>
            <w:tcW w:w="278" w:type="dxa"/>
            <w:vAlign w:val="bottom"/>
          </w:tcPr>
          <w:p w:rsidR="00143DF9" w:rsidRDefault="00143DF9"/>
        </w:tc>
        <w:tc>
          <w:tcPr>
            <w:tcW w:w="3242" w:type="dxa"/>
            <w:vAlign w:val="bottom"/>
          </w:tcPr>
          <w:p w:rsidR="00143DF9" w:rsidRDefault="00143DF9"/>
        </w:tc>
        <w:tc>
          <w:tcPr>
            <w:tcW w:w="11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4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598" w:type="dxa"/>
            <w:gridSpan w:val="3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342" w:type="dxa"/>
            <w:gridSpan w:val="2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0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 родного языка</w:t>
            </w:r>
          </w:p>
        </w:tc>
        <w:tc>
          <w:tcPr>
            <w:tcW w:w="1160" w:type="dxa"/>
            <w:vAlign w:val="bottom"/>
          </w:tcPr>
          <w:p w:rsidR="00143DF9" w:rsidRDefault="00301A53">
            <w:pPr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значения слова по тек-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eastAsia="Times New Roman"/>
                <w:sz w:val="24"/>
                <w:szCs w:val="24"/>
              </w:rPr>
              <w:t>значение слова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5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 или  уточнение  значения  с  помощью</w:t>
            </w:r>
          </w:p>
        </w:tc>
        <w:tc>
          <w:tcPr>
            <w:tcW w:w="4342" w:type="dxa"/>
            <w:gridSpan w:val="2"/>
            <w:vMerge w:val="restart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давать  развёрнутое  толкован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найти корень в слове?</w:t>
            </w:r>
          </w:p>
        </w:tc>
        <w:tc>
          <w:tcPr>
            <w:tcW w:w="1160" w:type="dxa"/>
            <w:vAlign w:val="bottom"/>
          </w:tcPr>
          <w:p w:rsidR="00143DF9" w:rsidRDefault="00301A53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59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342" w:type="dxa"/>
            <w:gridSpan w:val="2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5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толкового словаря. Представление об од-</w:t>
            </w:r>
          </w:p>
        </w:tc>
        <w:tc>
          <w:tcPr>
            <w:tcW w:w="4342" w:type="dxa"/>
            <w:gridSpan w:val="2"/>
            <w:vMerge w:val="restart"/>
            <w:vAlign w:val="bottom"/>
          </w:tcPr>
          <w:p w:rsidR="00143DF9" w:rsidRDefault="00301A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 значения.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eastAsia="Times New Roman"/>
                <w:sz w:val="24"/>
                <w:szCs w:val="24"/>
              </w:rPr>
              <w:t xml:space="preserve">  родственн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60" w:type="dxa"/>
            <w:vAlign w:val="bottom"/>
          </w:tcPr>
          <w:p w:rsidR="00143DF9" w:rsidRDefault="00301A53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59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342" w:type="dxa"/>
            <w:gridSpan w:val="2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98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нозначных и многозначных словах, о пря-</w:t>
            </w: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и формы слова.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2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 и переносном значении слова.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Анализировать: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4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понятием</w:t>
            </w:r>
          </w:p>
        </w:tc>
        <w:tc>
          <w:tcPr>
            <w:tcW w:w="68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100" w:type="dxa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«родственные  (однокоренные)  сло-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 работе над изложениями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3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ва». Различение однокоренных слов и раз-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сочинениями и соотносить их с разраб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форм одного и того же слова.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танным  алгоритмом.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eastAsia="Times New Roman"/>
                <w:sz w:val="24"/>
                <w:szCs w:val="24"/>
              </w:rPr>
              <w:t xml:space="preserve">  пр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 однокоренных</w:t>
            </w:r>
          </w:p>
        </w:tc>
        <w:tc>
          <w:tcPr>
            <w:tcW w:w="680" w:type="dxa"/>
            <w:vAlign w:val="bottom"/>
          </w:tcPr>
          <w:p w:rsidR="00143DF9" w:rsidRDefault="00301A5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вильность  выполнения  учебной  задач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синонимов, однокоренных</w:t>
            </w:r>
          </w:p>
        </w:tc>
        <w:tc>
          <w:tcPr>
            <w:tcW w:w="680" w:type="dxa"/>
            <w:vAlign w:val="bottom"/>
          </w:tcPr>
          <w:p w:rsidR="00143DF9" w:rsidRDefault="00301A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 собственный  текст  с  исхо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с омонимичными корнями.</w:t>
            </w:r>
          </w:p>
        </w:tc>
        <w:tc>
          <w:tcPr>
            <w:tcW w:w="68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vAlign w:val="bottom"/>
          </w:tcPr>
          <w:p w:rsidR="00143DF9" w:rsidRDefault="00301A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(для изложений) и с заданной тем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43DF9" w:rsidRDefault="00301A5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собственных  текстов</w:t>
            </w: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42" w:type="dxa"/>
            <w:vAlign w:val="bottom"/>
          </w:tcPr>
          <w:p w:rsidR="00143DF9" w:rsidRDefault="00301A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сочинений)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5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предложенным планам.</w:t>
            </w:r>
          </w:p>
        </w:tc>
        <w:tc>
          <w:tcPr>
            <w:tcW w:w="68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3242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3"/>
        </w:trPr>
        <w:tc>
          <w:tcPr>
            <w:tcW w:w="778" w:type="dxa"/>
            <w:tcBorders>
              <w:left w:val="single" w:sz="8" w:space="0" w:color="auto"/>
            </w:tcBorders>
            <w:vAlign w:val="bottom"/>
          </w:tcPr>
          <w:p w:rsidR="00143DF9" w:rsidRDefault="00143DF9"/>
        </w:tc>
        <w:tc>
          <w:tcPr>
            <w:tcW w:w="4020" w:type="dxa"/>
            <w:vAlign w:val="bottom"/>
          </w:tcPr>
          <w:p w:rsidR="00143DF9" w:rsidRDefault="00143DF9"/>
        </w:tc>
        <w:tc>
          <w:tcPr>
            <w:tcW w:w="1160" w:type="dxa"/>
            <w:vAlign w:val="bottom"/>
          </w:tcPr>
          <w:p w:rsidR="00143DF9" w:rsidRDefault="00143DF9"/>
        </w:tc>
        <w:tc>
          <w:tcPr>
            <w:tcW w:w="4000" w:type="dxa"/>
            <w:gridSpan w:val="2"/>
            <w:vAlign w:val="bottom"/>
          </w:tcPr>
          <w:p w:rsidR="00143DF9" w:rsidRDefault="00301A53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Правописание частей слова (7ч)</w:t>
            </w:r>
          </w:p>
        </w:tc>
        <w:tc>
          <w:tcPr>
            <w:tcW w:w="680" w:type="dxa"/>
            <w:vAlign w:val="bottom"/>
          </w:tcPr>
          <w:p w:rsidR="00143DF9" w:rsidRDefault="00143DF9"/>
        </w:tc>
        <w:tc>
          <w:tcPr>
            <w:tcW w:w="278" w:type="dxa"/>
            <w:vAlign w:val="bottom"/>
          </w:tcPr>
          <w:p w:rsidR="00143DF9" w:rsidRDefault="00143DF9"/>
        </w:tc>
        <w:tc>
          <w:tcPr>
            <w:tcW w:w="3242" w:type="dxa"/>
            <w:vAlign w:val="bottom"/>
          </w:tcPr>
          <w:p w:rsidR="00143DF9" w:rsidRDefault="00143DF9"/>
        </w:tc>
        <w:tc>
          <w:tcPr>
            <w:tcW w:w="11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4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3242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</w:tbl>
    <w:p w:rsidR="00143DF9" w:rsidRDefault="00143DF9">
      <w:pPr>
        <w:sectPr w:rsidR="00143DF9">
          <w:pgSz w:w="16840" w:h="11911" w:orient="landscape"/>
          <w:pgMar w:top="1130" w:right="1" w:bottom="686" w:left="14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120"/>
        <w:gridCol w:w="1920"/>
        <w:gridCol w:w="1500"/>
        <w:gridCol w:w="4740"/>
        <w:gridCol w:w="1340"/>
        <w:gridCol w:w="1100"/>
        <w:gridCol w:w="540"/>
        <w:gridCol w:w="720"/>
        <w:gridCol w:w="500"/>
        <w:gridCol w:w="20"/>
      </w:tblGrid>
      <w:tr w:rsidR="00143DF9" w:rsidTr="0072566B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слов  с  без-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в слове ударных и без-</w:t>
            </w:r>
          </w:p>
        </w:tc>
        <w:tc>
          <w:tcPr>
            <w:tcW w:w="4200" w:type="dxa"/>
            <w:gridSpan w:val="5"/>
            <w:tcBorders>
              <w:top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eastAsia="Times New Roman"/>
                <w:sz w:val="24"/>
                <w:szCs w:val="24"/>
              </w:rPr>
              <w:t>в чужой и собственно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ударной гласной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ударных гласных звуков.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работе  орфографические  ошибки;  объ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 правил  правописа-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яснять их причины.</w:t>
            </w: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слов  с  глухи-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2440" w:type="dxa"/>
            <w:gridSpan w:val="2"/>
            <w:vMerge/>
            <w:vAlign w:val="bottom"/>
          </w:tcPr>
          <w:p w:rsidR="00143DF9" w:rsidRDefault="00143DF9"/>
        </w:tc>
        <w:tc>
          <w:tcPr>
            <w:tcW w:w="540" w:type="dxa"/>
            <w:vAlign w:val="bottom"/>
          </w:tcPr>
          <w:p w:rsidR="00143DF9" w:rsidRDefault="00143DF9"/>
        </w:tc>
        <w:tc>
          <w:tcPr>
            <w:tcW w:w="720" w:type="dxa"/>
            <w:vAlign w:val="bottom"/>
          </w:tcPr>
          <w:p w:rsidR="00143DF9" w:rsidRDefault="00143DF9"/>
        </w:tc>
        <w:tc>
          <w:tcPr>
            <w:tcW w:w="5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звонкими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ния: проверяемые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eastAsia="Times New Roman"/>
                <w:sz w:val="24"/>
                <w:szCs w:val="24"/>
              </w:rPr>
              <w:t>наличие в слова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согласными в корне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 в корне слова;</w:t>
            </w:r>
          </w:p>
        </w:tc>
        <w:tc>
          <w:tcPr>
            <w:tcW w:w="2980" w:type="dxa"/>
            <w:gridSpan w:val="3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орфограмм.</w:t>
            </w: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парные  звонкие  и  глухие  согласные  в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Обосновывать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</w:t>
            </w:r>
          </w:p>
        </w:tc>
        <w:tc>
          <w:tcPr>
            <w:tcW w:w="500" w:type="dxa"/>
            <w:vMerge w:val="restart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слов  с  непро-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2440" w:type="dxa"/>
            <w:gridSpan w:val="2"/>
            <w:vMerge/>
            <w:vAlign w:val="bottom"/>
          </w:tcPr>
          <w:p w:rsidR="00143DF9" w:rsidRDefault="00143DF9"/>
        </w:tc>
        <w:tc>
          <w:tcPr>
            <w:tcW w:w="1260" w:type="dxa"/>
            <w:gridSpan w:val="2"/>
            <w:vMerge/>
            <w:vAlign w:val="bottom"/>
          </w:tcPr>
          <w:p w:rsidR="00143DF9" w:rsidRDefault="00143DF9"/>
        </w:tc>
        <w:tc>
          <w:tcPr>
            <w:tcW w:w="500" w:type="dxa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износимыми согласными в корне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корне слова; непроизносимые согласные.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Прогнозировать </w:t>
            </w:r>
            <w:r>
              <w:rPr>
                <w:rFonts w:eastAsia="Times New Roman"/>
                <w:w w:val="99"/>
                <w:sz w:val="24"/>
                <w:szCs w:val="24"/>
              </w:rPr>
              <w:t>наличие определённы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с основными видами из-</w:t>
            </w:r>
          </w:p>
        </w:tc>
        <w:tc>
          <w:tcPr>
            <w:tcW w:w="1340" w:type="dxa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орфограмм.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20" w:type="dxa"/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Правописание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суффиксови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340" w:type="dxa"/>
            <w:vMerge/>
            <w:vAlign w:val="bottom"/>
          </w:tcPr>
          <w:p w:rsidR="00143DF9" w:rsidRDefault="00143DF9"/>
        </w:tc>
        <w:tc>
          <w:tcPr>
            <w:tcW w:w="1100" w:type="dxa"/>
            <w:vAlign w:val="bottom"/>
          </w:tcPr>
          <w:p w:rsidR="00143DF9" w:rsidRDefault="00143DF9"/>
        </w:tc>
        <w:tc>
          <w:tcPr>
            <w:tcW w:w="540" w:type="dxa"/>
            <w:vAlign w:val="bottom"/>
          </w:tcPr>
          <w:p w:rsidR="00143DF9" w:rsidRDefault="00143DF9"/>
        </w:tc>
        <w:tc>
          <w:tcPr>
            <w:tcW w:w="720" w:type="dxa"/>
            <w:vAlign w:val="bottom"/>
          </w:tcPr>
          <w:p w:rsidR="00143DF9" w:rsidRDefault="00143DF9"/>
        </w:tc>
        <w:tc>
          <w:tcPr>
            <w:tcW w:w="5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ложений и сочинений (без заучивания оп-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Составлять  </w:t>
            </w:r>
            <w:r>
              <w:rPr>
                <w:rFonts w:eastAsia="Times New Roman"/>
                <w:sz w:val="24"/>
                <w:szCs w:val="24"/>
              </w:rPr>
              <w:t>текст  по  серии  сю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ределений):  </w:t>
            </w:r>
            <w:r>
              <w:rPr>
                <w:rFonts w:eastAsia="Times New Roman"/>
                <w:sz w:val="24"/>
                <w:szCs w:val="24"/>
              </w:rPr>
              <w:t>изложения  подробные  и  вы-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жетных картинок.</w:t>
            </w: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20" w:type="dxa"/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Правописание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2440" w:type="dxa"/>
            <w:gridSpan w:val="2"/>
            <w:vMerge/>
            <w:vAlign w:val="bottom"/>
          </w:tcPr>
          <w:p w:rsidR="00143DF9" w:rsidRDefault="00143DF9"/>
        </w:tc>
        <w:tc>
          <w:tcPr>
            <w:tcW w:w="540" w:type="dxa"/>
            <w:vAlign w:val="bottom"/>
          </w:tcPr>
          <w:p w:rsidR="00143DF9" w:rsidRDefault="00143DF9"/>
        </w:tc>
        <w:tc>
          <w:tcPr>
            <w:tcW w:w="720" w:type="dxa"/>
            <w:vAlign w:val="bottom"/>
          </w:tcPr>
          <w:p w:rsidR="00143DF9" w:rsidRDefault="00143DF9"/>
        </w:tc>
        <w:tc>
          <w:tcPr>
            <w:tcW w:w="5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предлогов и приставок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борочные, изложения с элементами сочи-</w:t>
            </w:r>
          </w:p>
        </w:tc>
        <w:tc>
          <w:tcPr>
            <w:tcW w:w="2440" w:type="dxa"/>
            <w:gridSpan w:val="2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Обосновывать</w:t>
            </w:r>
          </w:p>
        </w:tc>
        <w:tc>
          <w:tcPr>
            <w:tcW w:w="1260" w:type="dxa"/>
            <w:gridSpan w:val="2"/>
            <w:vAlign w:val="bottom"/>
          </w:tcPr>
          <w:p w:rsidR="00143DF9" w:rsidRDefault="00301A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500" w:type="dxa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Отличие предлогов от приставок.</w:t>
            </w:r>
          </w:p>
        </w:tc>
        <w:tc>
          <w:tcPr>
            <w:tcW w:w="4200" w:type="dxa"/>
            <w:gridSpan w:val="5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ние.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Анализировать:</w:t>
            </w:r>
            <w:r>
              <w:rPr>
                <w:rFonts w:eastAsia="Times New Roman"/>
                <w:sz w:val="24"/>
                <w:szCs w:val="24"/>
              </w:rPr>
              <w:t xml:space="preserve">   последователь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200" w:type="dxa"/>
            <w:gridSpan w:val="5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143DF9" w:rsidRDefault="00301A5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20" w:type="dxa"/>
            <w:vAlign w:val="bottom"/>
          </w:tcPr>
          <w:p w:rsidR="00143DF9" w:rsidRDefault="00301A53">
            <w:pPr>
              <w:spacing w:line="25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340" w:type="dxa"/>
            <w:vMerge/>
            <w:vAlign w:val="bottom"/>
          </w:tcPr>
          <w:p w:rsidR="00143DF9" w:rsidRDefault="00143DF9"/>
        </w:tc>
        <w:tc>
          <w:tcPr>
            <w:tcW w:w="1100" w:type="dxa"/>
            <w:vAlign w:val="bottom"/>
          </w:tcPr>
          <w:p w:rsidR="00143DF9" w:rsidRDefault="00143DF9"/>
        </w:tc>
        <w:tc>
          <w:tcPr>
            <w:tcW w:w="540" w:type="dxa"/>
            <w:vAlign w:val="bottom"/>
          </w:tcPr>
          <w:p w:rsidR="00143DF9" w:rsidRDefault="00143DF9"/>
        </w:tc>
        <w:tc>
          <w:tcPr>
            <w:tcW w:w="720" w:type="dxa"/>
            <w:vAlign w:val="bottom"/>
          </w:tcPr>
          <w:p w:rsidR="00143DF9" w:rsidRDefault="00143DF9"/>
        </w:tc>
        <w:tc>
          <w:tcPr>
            <w:tcW w:w="5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«Составляем орфографический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 действий при  работ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словарь»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изложениями и сочинениями и соо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2120" w:type="dxa"/>
            <w:vAlign w:val="bottom"/>
          </w:tcPr>
          <w:p w:rsidR="00143DF9" w:rsidRDefault="00143DF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носить их с разработанным алгоритмом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1640" w:type="dxa"/>
            <w:gridSpan w:val="2"/>
            <w:vAlign w:val="bottom"/>
          </w:tcPr>
          <w:p w:rsidR="00143DF9" w:rsidRDefault="00301A5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220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задачи:  соотносить  собствен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текст с исходным (для изложений)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заданной темой (для сочинений).</w:t>
            </w: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Align w:val="bottom"/>
          </w:tcPr>
          <w:p w:rsidR="00143DF9" w:rsidRDefault="00301A53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речи (5ч)</w:t>
            </w:r>
          </w:p>
        </w:tc>
        <w:tc>
          <w:tcPr>
            <w:tcW w:w="134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120" w:type="dxa"/>
            <w:vAlign w:val="bottom"/>
          </w:tcPr>
          <w:p w:rsidR="00143DF9" w:rsidRDefault="00301A53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 имен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существительных по паде-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Соотносить  </w:t>
            </w:r>
            <w:r>
              <w:rPr>
                <w:rFonts w:eastAsia="Times New Roman"/>
                <w:sz w:val="24"/>
                <w:szCs w:val="24"/>
              </w:rPr>
              <w:t>слово   и   набор   е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жам.</w:t>
            </w:r>
          </w:p>
        </w:tc>
        <w:tc>
          <w:tcPr>
            <w:tcW w:w="3700" w:type="dxa"/>
            <w:gridSpan w:val="4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 характеристик.</w:t>
            </w: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Анализировать:</w:t>
            </w:r>
          </w:p>
        </w:tc>
        <w:tc>
          <w:tcPr>
            <w:tcW w:w="54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120" w:type="dxa"/>
            <w:vAlign w:val="bottom"/>
          </w:tcPr>
          <w:p w:rsidR="00143DF9" w:rsidRDefault="00301A53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имён   прилага-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2440" w:type="dxa"/>
            <w:gridSpan w:val="2"/>
            <w:vMerge/>
            <w:vAlign w:val="bottom"/>
          </w:tcPr>
          <w:p w:rsidR="00143DF9" w:rsidRDefault="00143DF9"/>
        </w:tc>
        <w:tc>
          <w:tcPr>
            <w:tcW w:w="540" w:type="dxa"/>
            <w:vAlign w:val="bottom"/>
          </w:tcPr>
          <w:p w:rsidR="00143DF9" w:rsidRDefault="00143DF9"/>
        </w:tc>
        <w:tc>
          <w:tcPr>
            <w:tcW w:w="720" w:type="dxa"/>
            <w:vAlign w:val="bottom"/>
          </w:tcPr>
          <w:p w:rsidR="00143DF9" w:rsidRDefault="00143DF9"/>
        </w:tc>
        <w:tc>
          <w:tcPr>
            <w:tcW w:w="500" w:type="dxa"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по родам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980" w:type="dxa"/>
            <w:gridSpan w:val="3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220" w:type="dxa"/>
            <w:gridSpan w:val="2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Знакомство  с  основными  видами  из-</w:t>
            </w:r>
          </w:p>
        </w:tc>
        <w:tc>
          <w:tcPr>
            <w:tcW w:w="4200" w:type="dxa"/>
            <w:gridSpan w:val="5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при работе над изложениями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  по  картине  А.А.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4200" w:type="dxa"/>
            <w:gridSpan w:val="5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Серова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ложений и сочинений (без заучивания опре-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сочинениями и соотносить их с разраб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«Девочка с персиками»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делений):</w:t>
            </w:r>
          </w:p>
        </w:tc>
        <w:tc>
          <w:tcPr>
            <w:tcW w:w="4200" w:type="dxa"/>
            <w:gridSpan w:val="5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танным  алгоритмом.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eastAsia="Times New Roman"/>
                <w:sz w:val="24"/>
                <w:szCs w:val="24"/>
              </w:rPr>
              <w:t xml:space="preserve">  пр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изложения  подробные  и  выборочные,</w:t>
            </w:r>
          </w:p>
        </w:tc>
        <w:tc>
          <w:tcPr>
            <w:tcW w:w="3700" w:type="dxa"/>
            <w:gridSpan w:val="4"/>
            <w:vMerge w:val="restart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вильность  выполнения  учебной</w:t>
            </w:r>
          </w:p>
        </w:tc>
        <w:tc>
          <w:tcPr>
            <w:tcW w:w="500" w:type="dxa"/>
            <w:vMerge w:val="restart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задач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040" w:type="dxa"/>
            <w:gridSpan w:val="2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по вре-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43DF9" w:rsidRDefault="00143DF9"/>
        </w:tc>
        <w:tc>
          <w:tcPr>
            <w:tcW w:w="3700" w:type="dxa"/>
            <w:gridSpan w:val="4"/>
            <w:vMerge/>
            <w:vAlign w:val="bottom"/>
          </w:tcPr>
          <w:p w:rsidR="00143DF9" w:rsidRDefault="00143DF9"/>
        </w:tc>
        <w:tc>
          <w:tcPr>
            <w:tcW w:w="500" w:type="dxa"/>
            <w:vMerge/>
            <w:vAlign w:val="bottom"/>
          </w:tcPr>
          <w:p w:rsidR="00143DF9" w:rsidRDefault="00143DF9"/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 с элементами сочинения.</w:t>
            </w:r>
          </w:p>
        </w:tc>
        <w:tc>
          <w:tcPr>
            <w:tcW w:w="1340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2360" w:type="dxa"/>
            <w:gridSpan w:val="3"/>
            <w:vAlign w:val="bottom"/>
          </w:tcPr>
          <w:p w:rsidR="00143DF9" w:rsidRDefault="00301A5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 текст  с</w:t>
            </w:r>
          </w:p>
        </w:tc>
        <w:tc>
          <w:tcPr>
            <w:tcW w:w="500" w:type="dxa"/>
            <w:vAlign w:val="bottom"/>
          </w:tcPr>
          <w:p w:rsidR="00143DF9" w:rsidRDefault="00301A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</w:t>
            </w: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  <w:tr w:rsidR="00143DF9" w:rsidTr="0072566B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43DF9" w:rsidRDefault="00143DF9">
            <w:pPr>
              <w:rPr>
                <w:sz w:val="1"/>
                <w:szCs w:val="1"/>
              </w:rPr>
            </w:pPr>
          </w:p>
        </w:tc>
      </w:tr>
    </w:tbl>
    <w:p w:rsidR="00143DF9" w:rsidRDefault="00143DF9">
      <w:pPr>
        <w:sectPr w:rsidR="00143DF9">
          <w:pgSz w:w="16840" w:h="11911" w:orient="landscape"/>
          <w:pgMar w:top="1113" w:right="1" w:bottom="619" w:left="144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020"/>
        <w:gridCol w:w="1520"/>
        <w:gridCol w:w="4740"/>
        <w:gridCol w:w="4200"/>
      </w:tblGrid>
      <w:tr w:rsidR="00143DF9" w:rsidTr="0072566B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 «Знатоки  родного  рус-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301A5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(для изложений)и с заданной тем</w:t>
            </w: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301A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языка»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сочинений).</w:t>
            </w: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143DF9" w:rsidRDefault="00301A5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Задавать  </w:t>
            </w:r>
            <w:r>
              <w:rPr>
                <w:rFonts w:eastAsia="Times New Roman"/>
                <w:w w:val="99"/>
                <w:sz w:val="24"/>
                <w:szCs w:val="24"/>
              </w:rPr>
              <w:t>учителю  и  одноклассн</w:t>
            </w:r>
          </w:p>
        </w:tc>
      </w:tr>
      <w:tr w:rsidR="00143DF9" w:rsidTr="0072566B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143DF9" w:rsidRDefault="00301A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 познавательные вопросы.</w:t>
            </w:r>
          </w:p>
        </w:tc>
      </w:tr>
      <w:tr w:rsidR="00143DF9" w:rsidTr="0072566B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143DF9" w:rsidRDefault="00143DF9">
            <w:pPr>
              <w:rPr>
                <w:sz w:val="4"/>
                <w:szCs w:val="4"/>
              </w:rPr>
            </w:pPr>
          </w:p>
        </w:tc>
      </w:tr>
    </w:tbl>
    <w:p w:rsidR="00143DF9" w:rsidRDefault="00143DF9">
      <w:pPr>
        <w:spacing w:line="1" w:lineRule="exact"/>
        <w:rPr>
          <w:sz w:val="20"/>
          <w:szCs w:val="20"/>
        </w:rPr>
      </w:pPr>
    </w:p>
    <w:sectPr w:rsidR="00143DF9">
      <w:pgSz w:w="16840" w:h="11911" w:orient="landscape"/>
      <w:pgMar w:top="1113" w:right="1" w:bottom="1440" w:left="144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7ACBC00"/>
    <w:lvl w:ilvl="0" w:tplc="CE32F568">
      <w:start w:val="1"/>
      <w:numFmt w:val="bullet"/>
      <w:lvlText w:val="и"/>
      <w:lvlJc w:val="left"/>
    </w:lvl>
    <w:lvl w:ilvl="1" w:tplc="1A3CB516">
      <w:numFmt w:val="decimal"/>
      <w:lvlText w:val=""/>
      <w:lvlJc w:val="left"/>
    </w:lvl>
    <w:lvl w:ilvl="2" w:tplc="8B582A50">
      <w:numFmt w:val="decimal"/>
      <w:lvlText w:val=""/>
      <w:lvlJc w:val="left"/>
    </w:lvl>
    <w:lvl w:ilvl="3" w:tplc="BC28F52E">
      <w:numFmt w:val="decimal"/>
      <w:lvlText w:val=""/>
      <w:lvlJc w:val="left"/>
    </w:lvl>
    <w:lvl w:ilvl="4" w:tplc="8E9EE386">
      <w:numFmt w:val="decimal"/>
      <w:lvlText w:val=""/>
      <w:lvlJc w:val="left"/>
    </w:lvl>
    <w:lvl w:ilvl="5" w:tplc="164A82EE">
      <w:numFmt w:val="decimal"/>
      <w:lvlText w:val=""/>
      <w:lvlJc w:val="left"/>
    </w:lvl>
    <w:lvl w:ilvl="6" w:tplc="8514EF04">
      <w:numFmt w:val="decimal"/>
      <w:lvlText w:val=""/>
      <w:lvlJc w:val="left"/>
    </w:lvl>
    <w:lvl w:ilvl="7" w:tplc="222C644A">
      <w:numFmt w:val="decimal"/>
      <w:lvlText w:val=""/>
      <w:lvlJc w:val="left"/>
    </w:lvl>
    <w:lvl w:ilvl="8" w:tplc="C756E910">
      <w:numFmt w:val="decimal"/>
      <w:lvlText w:val=""/>
      <w:lvlJc w:val="left"/>
    </w:lvl>
  </w:abstractNum>
  <w:abstractNum w:abstractNumId="1">
    <w:nsid w:val="000001EB"/>
    <w:multiLevelType w:val="hybridMultilevel"/>
    <w:tmpl w:val="F8264E80"/>
    <w:lvl w:ilvl="0" w:tplc="19482FBA">
      <w:start w:val="1"/>
      <w:numFmt w:val="decimal"/>
      <w:lvlText w:val="%1)"/>
      <w:lvlJc w:val="left"/>
    </w:lvl>
    <w:lvl w:ilvl="1" w:tplc="8334E6F0">
      <w:numFmt w:val="decimal"/>
      <w:lvlText w:val=""/>
      <w:lvlJc w:val="left"/>
    </w:lvl>
    <w:lvl w:ilvl="2" w:tplc="1B6E8BFC">
      <w:numFmt w:val="decimal"/>
      <w:lvlText w:val=""/>
      <w:lvlJc w:val="left"/>
    </w:lvl>
    <w:lvl w:ilvl="3" w:tplc="DA00B362">
      <w:numFmt w:val="decimal"/>
      <w:lvlText w:val=""/>
      <w:lvlJc w:val="left"/>
    </w:lvl>
    <w:lvl w:ilvl="4" w:tplc="59627282">
      <w:numFmt w:val="decimal"/>
      <w:lvlText w:val=""/>
      <w:lvlJc w:val="left"/>
    </w:lvl>
    <w:lvl w:ilvl="5" w:tplc="57ACD878">
      <w:numFmt w:val="decimal"/>
      <w:lvlText w:val=""/>
      <w:lvlJc w:val="left"/>
    </w:lvl>
    <w:lvl w:ilvl="6" w:tplc="FB6C080A">
      <w:numFmt w:val="decimal"/>
      <w:lvlText w:val=""/>
      <w:lvlJc w:val="left"/>
    </w:lvl>
    <w:lvl w:ilvl="7" w:tplc="CD8C0D74">
      <w:numFmt w:val="decimal"/>
      <w:lvlText w:val=""/>
      <w:lvlJc w:val="left"/>
    </w:lvl>
    <w:lvl w:ilvl="8" w:tplc="7A28D4A6">
      <w:numFmt w:val="decimal"/>
      <w:lvlText w:val=""/>
      <w:lvlJc w:val="left"/>
    </w:lvl>
  </w:abstractNum>
  <w:abstractNum w:abstractNumId="2">
    <w:nsid w:val="00000BB3"/>
    <w:multiLevelType w:val="hybridMultilevel"/>
    <w:tmpl w:val="A60CB4BE"/>
    <w:lvl w:ilvl="0" w:tplc="92FA15BA">
      <w:start w:val="2"/>
      <w:numFmt w:val="decimal"/>
      <w:lvlText w:val="%1)"/>
      <w:lvlJc w:val="left"/>
    </w:lvl>
    <w:lvl w:ilvl="1" w:tplc="0882E1B8">
      <w:numFmt w:val="decimal"/>
      <w:lvlText w:val=""/>
      <w:lvlJc w:val="left"/>
    </w:lvl>
    <w:lvl w:ilvl="2" w:tplc="F3E6899E">
      <w:numFmt w:val="decimal"/>
      <w:lvlText w:val=""/>
      <w:lvlJc w:val="left"/>
    </w:lvl>
    <w:lvl w:ilvl="3" w:tplc="D6D67A4C">
      <w:numFmt w:val="decimal"/>
      <w:lvlText w:val=""/>
      <w:lvlJc w:val="left"/>
    </w:lvl>
    <w:lvl w:ilvl="4" w:tplc="413E4DD0">
      <w:numFmt w:val="decimal"/>
      <w:lvlText w:val=""/>
      <w:lvlJc w:val="left"/>
    </w:lvl>
    <w:lvl w:ilvl="5" w:tplc="9A7E726C">
      <w:numFmt w:val="decimal"/>
      <w:lvlText w:val=""/>
      <w:lvlJc w:val="left"/>
    </w:lvl>
    <w:lvl w:ilvl="6" w:tplc="25F8E5E0">
      <w:numFmt w:val="decimal"/>
      <w:lvlText w:val=""/>
      <w:lvlJc w:val="left"/>
    </w:lvl>
    <w:lvl w:ilvl="7" w:tplc="721C0F08">
      <w:numFmt w:val="decimal"/>
      <w:lvlText w:val=""/>
      <w:lvlJc w:val="left"/>
    </w:lvl>
    <w:lvl w:ilvl="8" w:tplc="26D2D1DE">
      <w:numFmt w:val="decimal"/>
      <w:lvlText w:val=""/>
      <w:lvlJc w:val="left"/>
    </w:lvl>
  </w:abstractNum>
  <w:abstractNum w:abstractNumId="3">
    <w:nsid w:val="00000F3E"/>
    <w:multiLevelType w:val="hybridMultilevel"/>
    <w:tmpl w:val="79F63730"/>
    <w:lvl w:ilvl="0" w:tplc="8B08517C">
      <w:start w:val="1"/>
      <w:numFmt w:val="bullet"/>
      <w:lvlText w:val="с"/>
      <w:lvlJc w:val="left"/>
    </w:lvl>
    <w:lvl w:ilvl="1" w:tplc="6A801BB8">
      <w:numFmt w:val="decimal"/>
      <w:lvlText w:val=""/>
      <w:lvlJc w:val="left"/>
    </w:lvl>
    <w:lvl w:ilvl="2" w:tplc="B4F25468">
      <w:numFmt w:val="decimal"/>
      <w:lvlText w:val=""/>
      <w:lvlJc w:val="left"/>
    </w:lvl>
    <w:lvl w:ilvl="3" w:tplc="8DA2F85C">
      <w:numFmt w:val="decimal"/>
      <w:lvlText w:val=""/>
      <w:lvlJc w:val="left"/>
    </w:lvl>
    <w:lvl w:ilvl="4" w:tplc="7F3CC5B8">
      <w:numFmt w:val="decimal"/>
      <w:lvlText w:val=""/>
      <w:lvlJc w:val="left"/>
    </w:lvl>
    <w:lvl w:ilvl="5" w:tplc="95F66F7A">
      <w:numFmt w:val="decimal"/>
      <w:lvlText w:val=""/>
      <w:lvlJc w:val="left"/>
    </w:lvl>
    <w:lvl w:ilvl="6" w:tplc="FCB68A5A">
      <w:numFmt w:val="decimal"/>
      <w:lvlText w:val=""/>
      <w:lvlJc w:val="left"/>
    </w:lvl>
    <w:lvl w:ilvl="7" w:tplc="26E81DB2">
      <w:numFmt w:val="decimal"/>
      <w:lvlText w:val=""/>
      <w:lvlJc w:val="left"/>
    </w:lvl>
    <w:lvl w:ilvl="8" w:tplc="7DA21CF6">
      <w:numFmt w:val="decimal"/>
      <w:lvlText w:val=""/>
      <w:lvlJc w:val="left"/>
    </w:lvl>
  </w:abstractNum>
  <w:abstractNum w:abstractNumId="4">
    <w:nsid w:val="000012DB"/>
    <w:multiLevelType w:val="hybridMultilevel"/>
    <w:tmpl w:val="113EBAE6"/>
    <w:lvl w:ilvl="0" w:tplc="7C1E1088">
      <w:start w:val="1"/>
      <w:numFmt w:val="decimal"/>
      <w:lvlText w:val="%1)"/>
      <w:lvlJc w:val="left"/>
    </w:lvl>
    <w:lvl w:ilvl="1" w:tplc="7876AAEE">
      <w:start w:val="1"/>
      <w:numFmt w:val="bullet"/>
      <w:lvlText w:val="в"/>
      <w:lvlJc w:val="left"/>
    </w:lvl>
    <w:lvl w:ilvl="2" w:tplc="DF7ACB38">
      <w:numFmt w:val="decimal"/>
      <w:lvlText w:val=""/>
      <w:lvlJc w:val="left"/>
    </w:lvl>
    <w:lvl w:ilvl="3" w:tplc="DF1839C2">
      <w:numFmt w:val="decimal"/>
      <w:lvlText w:val=""/>
      <w:lvlJc w:val="left"/>
    </w:lvl>
    <w:lvl w:ilvl="4" w:tplc="3132A2AE">
      <w:numFmt w:val="decimal"/>
      <w:lvlText w:val=""/>
      <w:lvlJc w:val="left"/>
    </w:lvl>
    <w:lvl w:ilvl="5" w:tplc="59CAF17E">
      <w:numFmt w:val="decimal"/>
      <w:lvlText w:val=""/>
      <w:lvlJc w:val="left"/>
    </w:lvl>
    <w:lvl w:ilvl="6" w:tplc="2B805A38">
      <w:numFmt w:val="decimal"/>
      <w:lvlText w:val=""/>
      <w:lvlJc w:val="left"/>
    </w:lvl>
    <w:lvl w:ilvl="7" w:tplc="B13239C0">
      <w:numFmt w:val="decimal"/>
      <w:lvlText w:val=""/>
      <w:lvlJc w:val="left"/>
    </w:lvl>
    <w:lvl w:ilvl="8" w:tplc="FFFCF3D4">
      <w:numFmt w:val="decimal"/>
      <w:lvlText w:val=""/>
      <w:lvlJc w:val="left"/>
    </w:lvl>
  </w:abstractNum>
  <w:abstractNum w:abstractNumId="5">
    <w:nsid w:val="0000153C"/>
    <w:multiLevelType w:val="hybridMultilevel"/>
    <w:tmpl w:val="D56AC004"/>
    <w:lvl w:ilvl="0" w:tplc="0B587138">
      <w:start w:val="1"/>
      <w:numFmt w:val="bullet"/>
      <w:lvlText w:val="-"/>
      <w:lvlJc w:val="left"/>
    </w:lvl>
    <w:lvl w:ilvl="1" w:tplc="D312FF8A">
      <w:numFmt w:val="decimal"/>
      <w:lvlText w:val=""/>
      <w:lvlJc w:val="left"/>
    </w:lvl>
    <w:lvl w:ilvl="2" w:tplc="FB488172">
      <w:numFmt w:val="decimal"/>
      <w:lvlText w:val=""/>
      <w:lvlJc w:val="left"/>
    </w:lvl>
    <w:lvl w:ilvl="3" w:tplc="71CAAE62">
      <w:numFmt w:val="decimal"/>
      <w:lvlText w:val=""/>
      <w:lvlJc w:val="left"/>
    </w:lvl>
    <w:lvl w:ilvl="4" w:tplc="73F03D24">
      <w:numFmt w:val="decimal"/>
      <w:lvlText w:val=""/>
      <w:lvlJc w:val="left"/>
    </w:lvl>
    <w:lvl w:ilvl="5" w:tplc="0414B46A">
      <w:numFmt w:val="decimal"/>
      <w:lvlText w:val=""/>
      <w:lvlJc w:val="left"/>
    </w:lvl>
    <w:lvl w:ilvl="6" w:tplc="EBBC1BF8">
      <w:numFmt w:val="decimal"/>
      <w:lvlText w:val=""/>
      <w:lvlJc w:val="left"/>
    </w:lvl>
    <w:lvl w:ilvl="7" w:tplc="7102C324">
      <w:numFmt w:val="decimal"/>
      <w:lvlText w:val=""/>
      <w:lvlJc w:val="left"/>
    </w:lvl>
    <w:lvl w:ilvl="8" w:tplc="CC3CB95C">
      <w:numFmt w:val="decimal"/>
      <w:lvlText w:val=""/>
      <w:lvlJc w:val="left"/>
    </w:lvl>
  </w:abstractNum>
  <w:abstractNum w:abstractNumId="6">
    <w:nsid w:val="000026E9"/>
    <w:multiLevelType w:val="hybridMultilevel"/>
    <w:tmpl w:val="8B20F3B6"/>
    <w:lvl w:ilvl="0" w:tplc="55785C9E">
      <w:start w:val="1"/>
      <w:numFmt w:val="decimal"/>
      <w:lvlText w:val="%1)"/>
      <w:lvlJc w:val="left"/>
    </w:lvl>
    <w:lvl w:ilvl="1" w:tplc="B498D228">
      <w:numFmt w:val="decimal"/>
      <w:lvlText w:val=""/>
      <w:lvlJc w:val="left"/>
    </w:lvl>
    <w:lvl w:ilvl="2" w:tplc="0A4415F4">
      <w:numFmt w:val="decimal"/>
      <w:lvlText w:val=""/>
      <w:lvlJc w:val="left"/>
    </w:lvl>
    <w:lvl w:ilvl="3" w:tplc="8C645668">
      <w:numFmt w:val="decimal"/>
      <w:lvlText w:val=""/>
      <w:lvlJc w:val="left"/>
    </w:lvl>
    <w:lvl w:ilvl="4" w:tplc="54A6EDB8">
      <w:numFmt w:val="decimal"/>
      <w:lvlText w:val=""/>
      <w:lvlJc w:val="left"/>
    </w:lvl>
    <w:lvl w:ilvl="5" w:tplc="48A094C0">
      <w:numFmt w:val="decimal"/>
      <w:lvlText w:val=""/>
      <w:lvlJc w:val="left"/>
    </w:lvl>
    <w:lvl w:ilvl="6" w:tplc="EF727EE6">
      <w:numFmt w:val="decimal"/>
      <w:lvlText w:val=""/>
      <w:lvlJc w:val="left"/>
    </w:lvl>
    <w:lvl w:ilvl="7" w:tplc="D7DA6FBE">
      <w:numFmt w:val="decimal"/>
      <w:lvlText w:val=""/>
      <w:lvlJc w:val="left"/>
    </w:lvl>
    <w:lvl w:ilvl="8" w:tplc="6BAC2E7E">
      <w:numFmt w:val="decimal"/>
      <w:lvlText w:val=""/>
      <w:lvlJc w:val="left"/>
    </w:lvl>
  </w:abstractNum>
  <w:abstractNum w:abstractNumId="7">
    <w:nsid w:val="00002EA6"/>
    <w:multiLevelType w:val="hybridMultilevel"/>
    <w:tmpl w:val="D5BE5EA8"/>
    <w:lvl w:ilvl="0" w:tplc="E3E453F0">
      <w:start w:val="14"/>
      <w:numFmt w:val="decimal"/>
      <w:lvlText w:val="%1)"/>
      <w:lvlJc w:val="left"/>
    </w:lvl>
    <w:lvl w:ilvl="1" w:tplc="AF3E4AB8">
      <w:numFmt w:val="decimal"/>
      <w:lvlText w:val=""/>
      <w:lvlJc w:val="left"/>
    </w:lvl>
    <w:lvl w:ilvl="2" w:tplc="C4B844FC">
      <w:numFmt w:val="decimal"/>
      <w:lvlText w:val=""/>
      <w:lvlJc w:val="left"/>
    </w:lvl>
    <w:lvl w:ilvl="3" w:tplc="E218549E">
      <w:numFmt w:val="decimal"/>
      <w:lvlText w:val=""/>
      <w:lvlJc w:val="left"/>
    </w:lvl>
    <w:lvl w:ilvl="4" w:tplc="BA72576C">
      <w:numFmt w:val="decimal"/>
      <w:lvlText w:val=""/>
      <w:lvlJc w:val="left"/>
    </w:lvl>
    <w:lvl w:ilvl="5" w:tplc="4B602DD0">
      <w:numFmt w:val="decimal"/>
      <w:lvlText w:val=""/>
      <w:lvlJc w:val="left"/>
    </w:lvl>
    <w:lvl w:ilvl="6" w:tplc="CD9A13B2">
      <w:numFmt w:val="decimal"/>
      <w:lvlText w:val=""/>
      <w:lvlJc w:val="left"/>
    </w:lvl>
    <w:lvl w:ilvl="7" w:tplc="EF0AF7F0">
      <w:numFmt w:val="decimal"/>
      <w:lvlText w:val=""/>
      <w:lvlJc w:val="left"/>
    </w:lvl>
    <w:lvl w:ilvl="8" w:tplc="65EA38E4">
      <w:numFmt w:val="decimal"/>
      <w:lvlText w:val=""/>
      <w:lvlJc w:val="left"/>
    </w:lvl>
  </w:abstractNum>
  <w:abstractNum w:abstractNumId="8">
    <w:nsid w:val="0000390C"/>
    <w:multiLevelType w:val="hybridMultilevel"/>
    <w:tmpl w:val="832CAC1A"/>
    <w:lvl w:ilvl="0" w:tplc="D8EC5FD2">
      <w:start w:val="1"/>
      <w:numFmt w:val="bullet"/>
      <w:lvlText w:val="-"/>
      <w:lvlJc w:val="left"/>
    </w:lvl>
    <w:lvl w:ilvl="1" w:tplc="556EAE1E">
      <w:numFmt w:val="decimal"/>
      <w:lvlText w:val=""/>
      <w:lvlJc w:val="left"/>
    </w:lvl>
    <w:lvl w:ilvl="2" w:tplc="5D2267E4">
      <w:numFmt w:val="decimal"/>
      <w:lvlText w:val=""/>
      <w:lvlJc w:val="left"/>
    </w:lvl>
    <w:lvl w:ilvl="3" w:tplc="17B4D240">
      <w:numFmt w:val="decimal"/>
      <w:lvlText w:val=""/>
      <w:lvlJc w:val="left"/>
    </w:lvl>
    <w:lvl w:ilvl="4" w:tplc="8FCACF42">
      <w:numFmt w:val="decimal"/>
      <w:lvlText w:val=""/>
      <w:lvlJc w:val="left"/>
    </w:lvl>
    <w:lvl w:ilvl="5" w:tplc="AC5CC3AA">
      <w:numFmt w:val="decimal"/>
      <w:lvlText w:val=""/>
      <w:lvlJc w:val="left"/>
    </w:lvl>
    <w:lvl w:ilvl="6" w:tplc="E6D40E76">
      <w:numFmt w:val="decimal"/>
      <w:lvlText w:val=""/>
      <w:lvlJc w:val="left"/>
    </w:lvl>
    <w:lvl w:ilvl="7" w:tplc="337C995E">
      <w:numFmt w:val="decimal"/>
      <w:lvlText w:val=""/>
      <w:lvlJc w:val="left"/>
    </w:lvl>
    <w:lvl w:ilvl="8" w:tplc="3A4863B4">
      <w:numFmt w:val="decimal"/>
      <w:lvlText w:val=""/>
      <w:lvlJc w:val="left"/>
    </w:lvl>
  </w:abstractNum>
  <w:abstractNum w:abstractNumId="9">
    <w:nsid w:val="000041BB"/>
    <w:multiLevelType w:val="hybridMultilevel"/>
    <w:tmpl w:val="FBFA4AE6"/>
    <w:lvl w:ilvl="0" w:tplc="EAB49556">
      <w:start w:val="1"/>
      <w:numFmt w:val="decimal"/>
      <w:lvlText w:val="%1)"/>
      <w:lvlJc w:val="left"/>
    </w:lvl>
    <w:lvl w:ilvl="1" w:tplc="69B49D96">
      <w:numFmt w:val="decimal"/>
      <w:lvlText w:val=""/>
      <w:lvlJc w:val="left"/>
    </w:lvl>
    <w:lvl w:ilvl="2" w:tplc="2B828ADE">
      <w:numFmt w:val="decimal"/>
      <w:lvlText w:val=""/>
      <w:lvlJc w:val="left"/>
    </w:lvl>
    <w:lvl w:ilvl="3" w:tplc="DAC08AB0">
      <w:numFmt w:val="decimal"/>
      <w:lvlText w:val=""/>
      <w:lvlJc w:val="left"/>
    </w:lvl>
    <w:lvl w:ilvl="4" w:tplc="06B81AB4">
      <w:numFmt w:val="decimal"/>
      <w:lvlText w:val=""/>
      <w:lvlJc w:val="left"/>
    </w:lvl>
    <w:lvl w:ilvl="5" w:tplc="DF987056">
      <w:numFmt w:val="decimal"/>
      <w:lvlText w:val=""/>
      <w:lvlJc w:val="left"/>
    </w:lvl>
    <w:lvl w:ilvl="6" w:tplc="3538143C">
      <w:numFmt w:val="decimal"/>
      <w:lvlText w:val=""/>
      <w:lvlJc w:val="left"/>
    </w:lvl>
    <w:lvl w:ilvl="7" w:tplc="B4A6F602">
      <w:numFmt w:val="decimal"/>
      <w:lvlText w:val=""/>
      <w:lvlJc w:val="left"/>
    </w:lvl>
    <w:lvl w:ilvl="8" w:tplc="402A0434">
      <w:numFmt w:val="decimal"/>
      <w:lvlText w:val=""/>
      <w:lvlJc w:val="left"/>
    </w:lvl>
  </w:abstractNum>
  <w:abstractNum w:abstractNumId="10">
    <w:nsid w:val="00005AF1"/>
    <w:multiLevelType w:val="hybridMultilevel"/>
    <w:tmpl w:val="337A5D6C"/>
    <w:lvl w:ilvl="0" w:tplc="51E4E6FE">
      <w:start w:val="1"/>
      <w:numFmt w:val="bullet"/>
      <w:lvlText w:val="•"/>
      <w:lvlJc w:val="left"/>
    </w:lvl>
    <w:lvl w:ilvl="1" w:tplc="37AC0B9E">
      <w:numFmt w:val="decimal"/>
      <w:lvlText w:val=""/>
      <w:lvlJc w:val="left"/>
    </w:lvl>
    <w:lvl w:ilvl="2" w:tplc="1CF659FE">
      <w:numFmt w:val="decimal"/>
      <w:lvlText w:val=""/>
      <w:lvlJc w:val="left"/>
    </w:lvl>
    <w:lvl w:ilvl="3" w:tplc="C32035E6">
      <w:numFmt w:val="decimal"/>
      <w:lvlText w:val=""/>
      <w:lvlJc w:val="left"/>
    </w:lvl>
    <w:lvl w:ilvl="4" w:tplc="17241B28">
      <w:numFmt w:val="decimal"/>
      <w:lvlText w:val=""/>
      <w:lvlJc w:val="left"/>
    </w:lvl>
    <w:lvl w:ilvl="5" w:tplc="1A84A6B0">
      <w:numFmt w:val="decimal"/>
      <w:lvlText w:val=""/>
      <w:lvlJc w:val="left"/>
    </w:lvl>
    <w:lvl w:ilvl="6" w:tplc="49303596">
      <w:numFmt w:val="decimal"/>
      <w:lvlText w:val=""/>
      <w:lvlJc w:val="left"/>
    </w:lvl>
    <w:lvl w:ilvl="7" w:tplc="222C5ED8">
      <w:numFmt w:val="decimal"/>
      <w:lvlText w:val=""/>
      <w:lvlJc w:val="left"/>
    </w:lvl>
    <w:lvl w:ilvl="8" w:tplc="089A4D62">
      <w:numFmt w:val="decimal"/>
      <w:lvlText w:val=""/>
      <w:lvlJc w:val="left"/>
    </w:lvl>
  </w:abstractNum>
  <w:abstractNum w:abstractNumId="11">
    <w:nsid w:val="00007E87"/>
    <w:multiLevelType w:val="hybridMultilevel"/>
    <w:tmpl w:val="7CD2EC4E"/>
    <w:lvl w:ilvl="0" w:tplc="F910A30E">
      <w:start w:val="1"/>
      <w:numFmt w:val="bullet"/>
      <w:lvlText w:val="-"/>
      <w:lvlJc w:val="left"/>
    </w:lvl>
    <w:lvl w:ilvl="1" w:tplc="E54644DC">
      <w:numFmt w:val="decimal"/>
      <w:lvlText w:val=""/>
      <w:lvlJc w:val="left"/>
    </w:lvl>
    <w:lvl w:ilvl="2" w:tplc="36F0F5E4">
      <w:numFmt w:val="decimal"/>
      <w:lvlText w:val=""/>
      <w:lvlJc w:val="left"/>
    </w:lvl>
    <w:lvl w:ilvl="3" w:tplc="C686B53E">
      <w:numFmt w:val="decimal"/>
      <w:lvlText w:val=""/>
      <w:lvlJc w:val="left"/>
    </w:lvl>
    <w:lvl w:ilvl="4" w:tplc="99A86F20">
      <w:numFmt w:val="decimal"/>
      <w:lvlText w:val=""/>
      <w:lvlJc w:val="left"/>
    </w:lvl>
    <w:lvl w:ilvl="5" w:tplc="91C6E3CA">
      <w:numFmt w:val="decimal"/>
      <w:lvlText w:val=""/>
      <w:lvlJc w:val="left"/>
    </w:lvl>
    <w:lvl w:ilvl="6" w:tplc="37D0A7D8">
      <w:numFmt w:val="decimal"/>
      <w:lvlText w:val=""/>
      <w:lvlJc w:val="left"/>
    </w:lvl>
    <w:lvl w:ilvl="7" w:tplc="A462CD7A">
      <w:numFmt w:val="decimal"/>
      <w:lvlText w:val=""/>
      <w:lvlJc w:val="left"/>
    </w:lvl>
    <w:lvl w:ilvl="8" w:tplc="4C8E47B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F9"/>
    <w:rsid w:val="00143DF9"/>
    <w:rsid w:val="00301A53"/>
    <w:rsid w:val="00324BC0"/>
    <w:rsid w:val="00541B99"/>
    <w:rsid w:val="0072566B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4003</Words>
  <Characters>22823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5</cp:revision>
  <dcterms:created xsi:type="dcterms:W3CDTF">2019-11-13T03:21:00Z</dcterms:created>
  <dcterms:modified xsi:type="dcterms:W3CDTF">2021-01-17T03:03:00Z</dcterms:modified>
</cp:coreProperties>
</file>