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545DDD" w:rsidRPr="00545DDD" w:rsidTr="00D735BD">
        <w:tc>
          <w:tcPr>
            <w:tcW w:w="5495" w:type="dxa"/>
            <w:hideMark/>
          </w:tcPr>
          <w:p w:rsidR="00545DDD" w:rsidRPr="00545DDD" w:rsidRDefault="00545DDD" w:rsidP="005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45DDD" w:rsidRPr="00545DDD" w:rsidRDefault="00545DDD" w:rsidP="005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545DDD" w:rsidRPr="00545DDD" w:rsidRDefault="00545DDD" w:rsidP="005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п. Быстринск</w:t>
            </w:r>
          </w:p>
          <w:p w:rsidR="00545DDD" w:rsidRPr="00545DDD" w:rsidRDefault="002310DA" w:rsidP="005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8</w:t>
            </w:r>
            <w:r w:rsidR="00545DDD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5DDD" w:rsidRPr="00545D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545DDD" w:rsidRPr="00545DDD" w:rsidRDefault="002310DA" w:rsidP="0054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«14» апреля </w:t>
            </w:r>
            <w:r w:rsidR="004A1BE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545DDD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года.</w:t>
            </w:r>
          </w:p>
        </w:tc>
        <w:tc>
          <w:tcPr>
            <w:tcW w:w="4961" w:type="dxa"/>
          </w:tcPr>
          <w:p w:rsidR="00545DDD" w:rsidRPr="00545DDD" w:rsidRDefault="00545DDD" w:rsidP="00545D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545DDD" w:rsidRPr="00545DDD" w:rsidRDefault="00545DDD" w:rsidP="00545D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 СОШ п. Быстринск</w:t>
            </w:r>
          </w:p>
          <w:p w:rsidR="00545DDD" w:rsidRPr="00545DDD" w:rsidRDefault="00545DDD" w:rsidP="00545D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Е.В. </w:t>
            </w:r>
            <w:proofErr w:type="spellStart"/>
            <w:r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>Гейкер</w:t>
            </w:r>
            <w:proofErr w:type="spellEnd"/>
          </w:p>
          <w:p w:rsidR="00545DDD" w:rsidRPr="00545DDD" w:rsidRDefault="002310DA" w:rsidP="00545D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 8</w:t>
            </w:r>
          </w:p>
          <w:p w:rsidR="00545DDD" w:rsidRPr="00545DDD" w:rsidRDefault="002310DA" w:rsidP="00545D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«14»  апреля </w:t>
            </w:r>
            <w:r w:rsidR="004A1BEC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545DDD" w:rsidRPr="00545D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5DDD" w:rsidRPr="00545DDD" w:rsidRDefault="00545DDD" w:rsidP="0054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5DDD" w:rsidRPr="00545DDD" w:rsidSect="0006045B">
          <w:pgSz w:w="11900" w:h="16838" w:code="9"/>
          <w:pgMar w:top="851" w:right="1134" w:bottom="1134" w:left="1134" w:header="0" w:footer="0" w:gutter="0"/>
          <w:cols w:num="2" w:space="720" w:equalWidth="0">
            <w:col w:w="5806" w:space="720"/>
            <w:col w:w="3112"/>
          </w:cols>
        </w:sect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5DD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545DDD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545D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5DDD">
        <w:rPr>
          <w:rFonts w:ascii="Times New Roman" w:eastAsia="Times New Roman" w:hAnsi="Times New Roman" w:cs="Times New Roman"/>
          <w:sz w:val="52"/>
          <w:szCs w:val="52"/>
        </w:rPr>
        <w:t>Учебный план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начального общего образования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бюджетного общеобразовательного учреждения средней общеобразовательной школы 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 Ульчского муниципального района Хабаровского края</w:t>
      </w: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545DDD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2018- 2019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учебный год.</w:t>
      </w: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  <w:sectPr w:rsidR="00545DDD" w:rsidRPr="00545DDD" w:rsidSect="007E1C51">
          <w:type w:val="continuous"/>
          <w:pgSz w:w="11900" w:h="16838" w:code="9"/>
          <w:pgMar w:top="851" w:right="1134" w:bottom="1134" w:left="1134" w:header="0" w:footer="0" w:gutter="0"/>
          <w:cols w:space="720"/>
        </w:sect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45DDD" w:rsidRPr="00545DDD" w:rsidRDefault="00545DDD" w:rsidP="00545DDD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45DDD">
        <w:rPr>
          <w:rFonts w:ascii="Times New Roman" w:eastAsia="Times New Roman" w:hAnsi="Times New Roman" w:cs="Times New Roman"/>
          <w:sz w:val="40"/>
          <w:szCs w:val="40"/>
        </w:rPr>
        <w:t>п. Быстринск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2018</w:t>
      </w:r>
      <w:r w:rsidRPr="00545DDD">
        <w:rPr>
          <w:rFonts w:ascii="Times New Roman" w:eastAsia="Times New Roman" w:hAnsi="Times New Roman" w:cs="Times New Roman"/>
          <w:sz w:val="40"/>
          <w:szCs w:val="40"/>
        </w:rPr>
        <w:t xml:space="preserve"> г.</w:t>
      </w:r>
    </w:p>
    <w:p w:rsidR="00545DDD" w:rsidRPr="00545DDD" w:rsidRDefault="00545DDD" w:rsidP="00545DDD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5DDD" w:rsidRPr="00545DDD" w:rsidRDefault="00545DDD" w:rsidP="00545DDD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545DDD" w:rsidRPr="00545DDD" w:rsidSect="0006045B">
          <w:type w:val="continuous"/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Учебный план</w:t>
      </w: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45D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начального общего образования</w:t>
      </w: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5DDD" w:rsidRPr="00545DDD" w:rsidRDefault="00545DDD" w:rsidP="00545DD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71FC2" w:rsidRDefault="00545DDD" w:rsidP="00371FC2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5DDD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 к учебному плану 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</w:t>
      </w:r>
      <w:r w:rsidR="00371F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71FC2" w:rsidRDefault="00371FC2" w:rsidP="00371FC2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2018-2019 учебный год  для 1-4 классов, </w:t>
      </w:r>
    </w:p>
    <w:p w:rsidR="00545DDD" w:rsidRPr="00545DDD" w:rsidRDefault="00371FC2" w:rsidP="00371FC2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реализующих ФГОС НОО</w:t>
      </w:r>
    </w:p>
    <w:p w:rsidR="00545DDD" w:rsidRPr="00545DDD" w:rsidRDefault="00545DDD" w:rsidP="00545DDD">
      <w:pPr>
        <w:spacing w:line="236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545DDD" w:rsidRPr="00545DDD" w:rsidRDefault="00545DDD" w:rsidP="00545DDD">
      <w:pPr>
        <w:spacing w:line="236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545DDD">
        <w:rPr>
          <w:rFonts w:ascii="Times New Roman" w:hAnsi="Times New Roman" w:cs="Times New Roman"/>
          <w:sz w:val="24"/>
          <w:szCs w:val="24"/>
        </w:rPr>
        <w:t xml:space="preserve">Учебный план МБОУ  СОШ п. Быстринск Ульчского муниципального района Хабаровского края </w:t>
      </w:r>
      <w:r w:rsidR="00C26B21">
        <w:rPr>
          <w:rFonts w:ascii="Times New Roman" w:hAnsi="Times New Roman" w:cs="Times New Roman"/>
          <w:sz w:val="24"/>
          <w:szCs w:val="24"/>
        </w:rPr>
        <w:t xml:space="preserve"> для 1-4 классов </w:t>
      </w:r>
      <w:r w:rsidRPr="00545DDD">
        <w:rPr>
          <w:rFonts w:ascii="Times New Roman" w:hAnsi="Times New Roman" w:cs="Times New Roman"/>
          <w:sz w:val="24"/>
          <w:szCs w:val="24"/>
        </w:rPr>
        <w:t>составлен в соответствии c документами: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начального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06 октября 2009 г. № 373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26.11.2010 № 1241, от 22.09.2011 № 2357, от 18.12.2012 № 1060, от 29.12.2014 № 1643, от 18.05.2015 № 507, от 31.12.2015 № 1576)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  8 апреля 2015 г., Протокол №1/15</w:t>
      </w:r>
      <w:r>
        <w:t>)</w:t>
      </w:r>
      <w:r w:rsidRPr="007E1C51">
        <w:t xml:space="preserve">. </w:t>
      </w:r>
    </w:p>
    <w:p w:rsidR="00545DDD" w:rsidRPr="00545DDD" w:rsidRDefault="00545DDD" w:rsidP="00545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DD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</w:t>
      </w:r>
      <w:r w:rsidR="00C26B21">
        <w:rPr>
          <w:rFonts w:ascii="Times New Roman" w:hAnsi="Times New Roman" w:cs="Times New Roman"/>
          <w:sz w:val="24"/>
          <w:szCs w:val="24"/>
        </w:rPr>
        <w:t>вания МБОУ СОШ п. Быстринск 2018</w:t>
      </w:r>
      <w:r w:rsidRPr="00545DD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Федеральные требования к образовательным учреждениям в части охраны здоровья обучающихся, воспитанников. Приказ </w:t>
      </w:r>
      <w:proofErr w:type="spellStart"/>
      <w:r w:rsidRPr="007E1C51">
        <w:t>Минобрнауки</w:t>
      </w:r>
      <w:proofErr w:type="spellEnd"/>
      <w:r w:rsidRPr="007E1C51">
        <w:t xml:space="preserve"> России от 28 декабря 2010 г. № 2106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Фундаментальное ядро содержания общего образования Учебное издание под ред. В.В. Козлова, А.М. </w:t>
      </w:r>
      <w:proofErr w:type="spellStart"/>
      <w:r w:rsidRPr="007E1C51">
        <w:t>Кондакова</w:t>
      </w:r>
      <w:proofErr w:type="spellEnd"/>
      <w:r w:rsidRPr="007E1C51">
        <w:t xml:space="preserve">.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Концепция духовно-нравственного развития и воспитания личности гражданина России. Учебное издание авторов А.Я Данилюк, А.М. Кондаков, В.А. Тишков. — М.: Просвещение, 2009.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7E1C51">
        <w:t>Минобрнауки</w:t>
      </w:r>
      <w:proofErr w:type="spellEnd"/>
      <w:r w:rsidRPr="007E1C51">
        <w:t xml:space="preserve"> России от 17 декабря 2010 г. № 1897 (в ред. Приказов </w:t>
      </w:r>
      <w:proofErr w:type="spellStart"/>
      <w:r w:rsidRPr="007E1C51">
        <w:t>Минобрнауки</w:t>
      </w:r>
      <w:proofErr w:type="spellEnd"/>
      <w:r w:rsidRPr="007E1C51">
        <w:t xml:space="preserve"> России от 29.12.2014 № 1644, от 31.12.2015 № 1577) </w:t>
      </w:r>
    </w:p>
    <w:p w:rsidR="00545DDD" w:rsidRPr="007E1C51" w:rsidRDefault="00545DDD" w:rsidP="00545DDD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E1C51">
        <w:t xml:space="preserve">Рекомендации по оснащению общеобразовательных учреждений 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>Концепции преподавания отдельных предметных областей.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 xml:space="preserve">Инструктивно-методическое письмо Министерства образования и науки Российской Федерации «О направлении рекомендаций» от 07 августа 2015 г. № 08-1228 </w:t>
      </w:r>
    </w:p>
    <w:p w:rsidR="00545DDD" w:rsidRPr="007E1C51" w:rsidRDefault="00545DDD" w:rsidP="00545DDD">
      <w:pPr>
        <w:pStyle w:val="1234"/>
        <w:numPr>
          <w:ilvl w:val="0"/>
          <w:numId w:val="1"/>
        </w:numPr>
        <w:spacing w:line="240" w:lineRule="auto"/>
      </w:pPr>
      <w:r w:rsidRPr="007E1C51">
        <w:t xml:space="preserve">Инструктивно-методическое письмо Министерства образования и науки Российской Федерации «О внеурочной деятельности и реализации дополнительных общеобразовательных программ» от 14 декабря 2015 г. № 09-3564. </w:t>
      </w:r>
    </w:p>
    <w:p w:rsidR="00545DDD" w:rsidRPr="00932908" w:rsidRDefault="00545DDD" w:rsidP="00545DDD">
      <w:pPr>
        <w:jc w:val="both"/>
        <w:rPr>
          <w:sz w:val="24"/>
          <w:szCs w:val="24"/>
        </w:rPr>
      </w:pPr>
    </w:p>
    <w:p w:rsidR="00545DDD" w:rsidRDefault="00545DDD" w:rsidP="00545DDD">
      <w:pPr>
        <w:tabs>
          <w:tab w:val="left" w:pos="980"/>
        </w:tabs>
        <w:spacing w:line="226" w:lineRule="auto"/>
        <w:rPr>
          <w:sz w:val="24"/>
          <w:szCs w:val="24"/>
        </w:rPr>
      </w:pPr>
    </w:p>
    <w:p w:rsidR="00545DDD" w:rsidRPr="001A18CB" w:rsidRDefault="00545DDD" w:rsidP="00545DDD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45DDD" w:rsidRPr="00545DDD" w:rsidRDefault="00545DDD" w:rsidP="00545DDD">
      <w:pPr>
        <w:spacing w:line="237" w:lineRule="auto"/>
        <w:ind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45DDD">
        <w:rPr>
          <w:rFonts w:ascii="Times New Roman" w:hAnsi="Times New Roman" w:cs="Times New Roman"/>
          <w:sz w:val="24"/>
          <w:szCs w:val="24"/>
        </w:rPr>
        <w:lastRenderedPageBreak/>
        <w:t>Учебный план 1-4 классов дает возможность учащимся освоить стандарты образования, утвержденные приказами Министерства образования и науки № 373 от 06 октября 2009 г. «Об утверждении и введении в действие федерального государственного образовательного стандарта начального общего образования», № 1241 от 26.11.2010г.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и Приказом Министерства образования РФ от 31.12.2015г. №1576 «О внесении изменений в федеральный государственный образовательный стандарт начального общего образования, утверждено приказом Министерства образования и науки РФ от 06.10.2009 г № 373». (1-4 классы).</w:t>
      </w:r>
    </w:p>
    <w:p w:rsidR="00D52B46" w:rsidRPr="00D52B46" w:rsidRDefault="00D52B46" w:rsidP="00D52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D52B46" w:rsidRPr="00D52B46" w:rsidRDefault="00D52B46" w:rsidP="00D52B46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Основные общеобразовательные программы:</w:t>
      </w:r>
    </w:p>
    <w:p w:rsidR="00D52B46" w:rsidRPr="00D52B46" w:rsidRDefault="00D52B46" w:rsidP="00D52B46">
      <w:pPr>
        <w:numPr>
          <w:ilvl w:val="0"/>
          <w:numId w:val="3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Общеобразовательная программа начального общего образования (1-4 класс),</w:t>
      </w:r>
    </w:p>
    <w:p w:rsidR="00D52B46" w:rsidRPr="00D52B46" w:rsidRDefault="00D52B46" w:rsidP="00D52B46">
      <w:pPr>
        <w:spacing w:line="238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Режим работы школы.</w:t>
      </w:r>
    </w:p>
    <w:p w:rsidR="00D52B46" w:rsidRPr="00D52B46" w:rsidRDefault="00D52B46" w:rsidP="00D52B46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ind w:left="82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D52B46" w:rsidRPr="00D52B46" w:rsidRDefault="00D52B46" w:rsidP="00D52B46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52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I класс – 33 учебные недели;</w:t>
      </w:r>
    </w:p>
    <w:p w:rsidR="00D52B46" w:rsidRPr="00D52B46" w:rsidRDefault="00D52B46" w:rsidP="00D52B46">
      <w:pPr>
        <w:numPr>
          <w:ilvl w:val="0"/>
          <w:numId w:val="4"/>
        </w:numPr>
        <w:tabs>
          <w:tab w:val="left" w:pos="980"/>
        </w:tabs>
        <w:spacing w:after="0" w:line="240" w:lineRule="auto"/>
        <w:ind w:left="980" w:hanging="152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2B46">
        <w:rPr>
          <w:rFonts w:ascii="Times New Roman" w:hAnsi="Times New Roman" w:cs="Times New Roman"/>
          <w:sz w:val="24"/>
          <w:szCs w:val="24"/>
        </w:rPr>
        <w:t xml:space="preserve"> классы –    не менее 34 учебных недель.</w:t>
      </w:r>
    </w:p>
    <w:p w:rsidR="00D52B46" w:rsidRPr="00D52B46" w:rsidRDefault="00D52B46" w:rsidP="00D52B46">
      <w:pPr>
        <w:spacing w:line="281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ind w:left="26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         Продолжительность учебной недели:</w:t>
      </w:r>
    </w:p>
    <w:p w:rsidR="00D52B46" w:rsidRPr="00D52B46" w:rsidRDefault="00D52B46" w:rsidP="00D52B46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1 классы – пять дней в неделю</w:t>
      </w:r>
    </w:p>
    <w:p w:rsidR="00D52B46" w:rsidRPr="00D52B46" w:rsidRDefault="00D52B46" w:rsidP="00D52B46">
      <w:pPr>
        <w:numPr>
          <w:ilvl w:val="0"/>
          <w:numId w:val="5"/>
        </w:numPr>
        <w:tabs>
          <w:tab w:val="left" w:pos="620"/>
        </w:tabs>
        <w:spacing w:after="0" w:line="235" w:lineRule="auto"/>
        <w:ind w:left="620" w:hanging="358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D52B46">
        <w:rPr>
          <w:rFonts w:ascii="Times New Roman" w:hAnsi="Times New Roman" w:cs="Times New Roman"/>
          <w:sz w:val="24"/>
          <w:szCs w:val="24"/>
        </w:rPr>
        <w:t>4 классы – шесть дней в неделю</w:t>
      </w: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детей в 1-м классе </w:t>
      </w:r>
      <w:r w:rsidRPr="00D52B46">
        <w:rPr>
          <w:rFonts w:ascii="Times New Roman" w:hAnsi="Times New Roman" w:cs="Times New Roman"/>
          <w:sz w:val="24"/>
          <w:szCs w:val="24"/>
        </w:rPr>
        <w:t>проводится с соблюдением следующих требований:</w:t>
      </w:r>
    </w:p>
    <w:p w:rsidR="00D52B46" w:rsidRPr="00D52B46" w:rsidRDefault="00D52B46" w:rsidP="00D52B46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1680" w:hanging="1396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D52B46" w:rsidRPr="00D52B46" w:rsidRDefault="00D52B46" w:rsidP="00D52B46">
      <w:pPr>
        <w:numPr>
          <w:ilvl w:val="0"/>
          <w:numId w:val="6"/>
        </w:numPr>
        <w:tabs>
          <w:tab w:val="left" w:pos="993"/>
        </w:tabs>
        <w:spacing w:after="0" w:line="239" w:lineRule="auto"/>
        <w:ind w:left="1680" w:hanging="1396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5-дневная учебная неделя;</w:t>
      </w:r>
    </w:p>
    <w:p w:rsidR="00D52B46" w:rsidRPr="00D52B46" w:rsidRDefault="00D52B46" w:rsidP="00D52B46">
      <w:pPr>
        <w:numPr>
          <w:ilvl w:val="0"/>
          <w:numId w:val="6"/>
        </w:numPr>
        <w:tabs>
          <w:tab w:val="left" w:pos="993"/>
        </w:tabs>
        <w:spacing w:after="0" w:line="227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для обучающихся 1-х классов –4 урока в день и 1 день в неделю –5 уроков, за счет урока физической культуры;</w:t>
      </w:r>
    </w:p>
    <w:p w:rsidR="00D52B46" w:rsidRPr="00D52B46" w:rsidRDefault="00D52B46" w:rsidP="00D52B46">
      <w:pPr>
        <w:spacing w:line="32" w:lineRule="exact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в середине учебного дня организована динамическая пауза продолжительностью 40 минут;</w:t>
      </w:r>
    </w:p>
    <w:p w:rsidR="00D52B46" w:rsidRPr="00D52B46" w:rsidRDefault="00D52B46" w:rsidP="00D52B46">
      <w:pPr>
        <w:spacing w:line="3" w:lineRule="exact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</w:t>
      </w: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в сентябре, октябре - по 3 урока в день по 35 минут каждый; в ноябре-декабре – по 4 урока по 35 минут каждый; январь – май – уроки по 45 минут каждый;</w:t>
      </w:r>
    </w:p>
    <w:p w:rsidR="00D52B46" w:rsidRPr="00D52B46" w:rsidRDefault="00D52B46" w:rsidP="00D52B46">
      <w:pPr>
        <w:spacing w:line="33" w:lineRule="exact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26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2B46" w:rsidRPr="00D52B46" w:rsidRDefault="00D52B46" w:rsidP="00D52B46">
      <w:pPr>
        <w:spacing w:line="32" w:lineRule="exact"/>
        <w:ind w:left="993" w:hanging="709"/>
        <w:rPr>
          <w:rFonts w:ascii="Times New Roman" w:eastAsia="Symbol" w:hAnsi="Times New Roman" w:cs="Times New Roman"/>
          <w:sz w:val="24"/>
          <w:szCs w:val="24"/>
        </w:rPr>
      </w:pPr>
    </w:p>
    <w:p w:rsidR="00D52B46" w:rsidRPr="00D52B46" w:rsidRDefault="00D52B46" w:rsidP="00D52B46">
      <w:pPr>
        <w:numPr>
          <w:ilvl w:val="0"/>
          <w:numId w:val="7"/>
        </w:numPr>
        <w:tabs>
          <w:tab w:val="left" w:pos="993"/>
        </w:tabs>
        <w:spacing w:after="0" w:line="226" w:lineRule="auto"/>
        <w:ind w:left="993" w:hanging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обучении.</w:t>
      </w:r>
    </w:p>
    <w:p w:rsidR="00D52B46" w:rsidRPr="00D52B46" w:rsidRDefault="00D52B46" w:rsidP="00D52B46">
      <w:pPr>
        <w:spacing w:line="309" w:lineRule="exact"/>
        <w:rPr>
          <w:rFonts w:ascii="Times New Roman" w:hAnsi="Times New Roman" w:cs="Times New Roman"/>
          <w:sz w:val="20"/>
          <w:szCs w:val="20"/>
        </w:rPr>
      </w:pPr>
    </w:p>
    <w:p w:rsidR="00A43998" w:rsidRDefault="00A43998" w:rsidP="00D52B46">
      <w:pPr>
        <w:ind w:left="80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98" w:rsidRDefault="00A43998" w:rsidP="00D52B46">
      <w:pPr>
        <w:ind w:left="800"/>
        <w:rPr>
          <w:rFonts w:ascii="Times New Roman" w:hAnsi="Times New Roman" w:cs="Times New Roman"/>
          <w:b/>
          <w:bCs/>
          <w:sz w:val="24"/>
          <w:szCs w:val="24"/>
        </w:rPr>
      </w:pPr>
    </w:p>
    <w:p w:rsidR="00D52B46" w:rsidRPr="00D52B46" w:rsidRDefault="00D52B46" w:rsidP="00D52B46">
      <w:pPr>
        <w:ind w:left="80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Продолжительность перемен между уроками составляет:</w:t>
      </w:r>
    </w:p>
    <w:tbl>
      <w:tblPr>
        <w:tblW w:w="514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3"/>
      </w:tblGrid>
      <w:tr w:rsidR="00D52B46" w:rsidRPr="00D52B46" w:rsidTr="00D735BD">
        <w:trPr>
          <w:trHeight w:val="60"/>
        </w:trPr>
        <w:tc>
          <w:tcPr>
            <w:tcW w:w="2499" w:type="pct"/>
            <w:vAlign w:val="bottom"/>
          </w:tcPr>
          <w:p w:rsidR="00D52B46" w:rsidRPr="00D52B46" w:rsidRDefault="00D52B46" w:rsidP="00D735BD">
            <w:pPr>
              <w:spacing w:line="291" w:lineRule="exact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01" w:type="pct"/>
          </w:tcPr>
          <w:p w:rsidR="00D52B46" w:rsidRPr="00D52B46" w:rsidRDefault="00D52B46" w:rsidP="00D735BD">
            <w:pPr>
              <w:spacing w:line="291" w:lineRule="exact"/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</w:tr>
      <w:tr w:rsidR="00D52B46" w:rsidRPr="00D52B46" w:rsidTr="00D735BD">
        <w:trPr>
          <w:trHeight w:val="946"/>
        </w:trPr>
        <w:tc>
          <w:tcPr>
            <w:tcW w:w="2499" w:type="pct"/>
            <w:vAlign w:val="bottom"/>
          </w:tcPr>
          <w:p w:rsidR="00D52B46" w:rsidRPr="00D52B46" w:rsidRDefault="00D52B46" w:rsidP="00D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 xml:space="preserve">1-й урок:  8.30 – 9.05 </w:t>
            </w: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Перемена  10 минут.</w:t>
            </w:r>
          </w:p>
          <w:p w:rsidR="00D52B46" w:rsidRPr="00D52B46" w:rsidRDefault="00D52B46" w:rsidP="00D735BD">
            <w:pPr>
              <w:spacing w:line="293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урок: </w:t>
            </w:r>
            <w:r w:rsidRPr="00D5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 – 9.50</w:t>
            </w:r>
            <w:r w:rsidRPr="00D5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  20 минут</w:t>
            </w:r>
          </w:p>
          <w:p w:rsidR="00D52B46" w:rsidRPr="00D52B46" w:rsidRDefault="00D52B46" w:rsidP="00D73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урок: 10.10 – 10.45</w:t>
            </w:r>
            <w:r w:rsidRPr="00D52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52B46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Перемена 40 минут.</w:t>
            </w:r>
          </w:p>
          <w:p w:rsidR="00D52B46" w:rsidRPr="00D52B46" w:rsidRDefault="00D52B46" w:rsidP="00D73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урок: 11.25 – 12.00</w:t>
            </w:r>
            <w:r w:rsidRPr="00D52B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01" w:type="pct"/>
          </w:tcPr>
          <w:p w:rsidR="00D52B46" w:rsidRPr="00D52B46" w:rsidRDefault="00D52B46" w:rsidP="00D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 xml:space="preserve">1-й урок:  8.30 – 9.15 </w:t>
            </w: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Перемена  10 минут.</w:t>
            </w:r>
          </w:p>
          <w:p w:rsidR="00D52B46" w:rsidRPr="00D52B46" w:rsidRDefault="00D52B46" w:rsidP="00D735BD">
            <w:pPr>
              <w:spacing w:line="29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 xml:space="preserve">2-й урок: </w:t>
            </w: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52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  20 минут</w:t>
            </w:r>
          </w:p>
          <w:p w:rsidR="00D52B46" w:rsidRPr="00D52B46" w:rsidRDefault="00D52B46" w:rsidP="00D73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3-й урок: 10.30 – 11.15</w:t>
            </w:r>
            <w:r w:rsidRPr="00D52B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2B46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Перемена 40 минут.</w:t>
            </w:r>
          </w:p>
          <w:p w:rsidR="00D52B46" w:rsidRPr="00D52B46" w:rsidRDefault="00D52B46" w:rsidP="00D735BD">
            <w:pPr>
              <w:spacing w:line="291" w:lineRule="exact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52B46">
              <w:rPr>
                <w:rFonts w:ascii="Times New Roman" w:hAnsi="Times New Roman" w:cs="Times New Roman"/>
                <w:sz w:val="24"/>
                <w:szCs w:val="24"/>
              </w:rPr>
              <w:t>4-й урок: 11.55 – 12.40</w:t>
            </w:r>
          </w:p>
        </w:tc>
      </w:tr>
    </w:tbl>
    <w:p w:rsidR="00D52B46" w:rsidRPr="00D52B46" w:rsidRDefault="00D52B46" w:rsidP="00D52B4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spacing w:line="234" w:lineRule="auto"/>
        <w:ind w:left="800"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Учебные занятия </w:t>
      </w:r>
      <w:r w:rsidRPr="00D52B46">
        <w:rPr>
          <w:rFonts w:ascii="Times New Roman" w:hAnsi="Times New Roman" w:cs="Times New Roman"/>
          <w:sz w:val="24"/>
          <w:szCs w:val="24"/>
        </w:rPr>
        <w:t>начинаются в</w:t>
      </w: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 xml:space="preserve">8 часов 30 минут. </w:t>
      </w: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2B46" w:rsidRPr="00D52B46" w:rsidRDefault="00D52B46" w:rsidP="00D52B46">
      <w:pPr>
        <w:spacing w:line="234" w:lineRule="auto"/>
        <w:ind w:left="800" w:right="20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детей в 2-4 классе </w:t>
      </w:r>
      <w:r w:rsidRPr="00D52B46">
        <w:rPr>
          <w:rFonts w:ascii="Times New Roman" w:hAnsi="Times New Roman" w:cs="Times New Roman"/>
          <w:sz w:val="24"/>
          <w:szCs w:val="24"/>
        </w:rPr>
        <w:t>проводится с соблюдением следующих требований:</w:t>
      </w:r>
    </w:p>
    <w:p w:rsidR="00D52B46" w:rsidRPr="00D52B46" w:rsidRDefault="00D52B46" w:rsidP="00D52B4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Объем максимальной допустимой нагрузки в течение дня:</w:t>
      </w:r>
    </w:p>
    <w:p w:rsidR="00D52B46" w:rsidRPr="00D52B46" w:rsidRDefault="00D52B46" w:rsidP="00D52B46">
      <w:pPr>
        <w:tabs>
          <w:tab w:val="left" w:pos="980"/>
        </w:tabs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 xml:space="preserve">        - для учащихся 2-4 классов – не более 5 уроков.</w:t>
      </w: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-  учебные занятия </w:t>
      </w:r>
      <w:r w:rsidRPr="00D52B46">
        <w:rPr>
          <w:rFonts w:ascii="Times New Roman" w:hAnsi="Times New Roman" w:cs="Times New Roman"/>
          <w:sz w:val="24"/>
          <w:szCs w:val="24"/>
        </w:rPr>
        <w:t>начинаются в</w:t>
      </w: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>8 часов 30 минут.</w:t>
      </w:r>
    </w:p>
    <w:p w:rsidR="00D52B46" w:rsidRPr="00D52B46" w:rsidRDefault="00D52B46" w:rsidP="00D52B46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D52B46" w:rsidRPr="00D52B46" w:rsidRDefault="00D52B46" w:rsidP="00D52B46">
      <w:pPr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>Объем максимальной допустимой нагрузки в течение дня:</w:t>
      </w:r>
    </w:p>
    <w:p w:rsidR="00D52B46" w:rsidRPr="00D52B46" w:rsidRDefault="00D52B46" w:rsidP="00D52B46">
      <w:pPr>
        <w:tabs>
          <w:tab w:val="left" w:pos="980"/>
        </w:tabs>
        <w:spacing w:line="237" w:lineRule="auto"/>
        <w:rPr>
          <w:rFonts w:ascii="Times New Roman" w:eastAsia="Symbol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sz w:val="24"/>
          <w:szCs w:val="24"/>
        </w:rPr>
        <w:t xml:space="preserve">       -   для учащихся 2-4 классов – не более 6 уроков (за счет уроков физической культуры).</w:t>
      </w:r>
    </w:p>
    <w:p w:rsidR="00D52B46" w:rsidRPr="00D52B46" w:rsidRDefault="00D52B46" w:rsidP="00D52B46">
      <w:pPr>
        <w:ind w:left="260"/>
        <w:rPr>
          <w:rFonts w:ascii="Times New Roman" w:hAnsi="Times New Roman" w:cs="Times New Roman"/>
          <w:sz w:val="20"/>
          <w:szCs w:val="20"/>
        </w:rPr>
      </w:pPr>
      <w:r w:rsidRPr="00D52B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Периоды промежуточной и итоговой аттестации:</w:t>
      </w:r>
    </w:p>
    <w:p w:rsidR="00D52B46" w:rsidRPr="00D52B46" w:rsidRDefault="00D52B46" w:rsidP="00D52B46">
      <w:pPr>
        <w:tabs>
          <w:tab w:val="left" w:pos="478"/>
          <w:tab w:val="left" w:pos="709"/>
          <w:tab w:val="left" w:pos="96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b/>
          <w:sz w:val="24"/>
          <w:szCs w:val="24"/>
        </w:rPr>
        <w:t>В 1-ых классах</w:t>
      </w:r>
      <w:r w:rsidRPr="00D52B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2B46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D52B46">
        <w:rPr>
          <w:rFonts w:ascii="Times New Roman" w:hAnsi="Times New Roman" w:cs="Times New Roman"/>
          <w:sz w:val="24"/>
          <w:szCs w:val="24"/>
        </w:rPr>
        <w:t xml:space="preserve"> система обучения, итоговая аттестация производится путем оценки освоения образовательной программы с выставлением усвоил / не усвоил.</w:t>
      </w:r>
    </w:p>
    <w:p w:rsidR="00D52B46" w:rsidRPr="00FF79E4" w:rsidRDefault="00D52B46" w:rsidP="00D52B46">
      <w:pPr>
        <w:spacing w:line="23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Во 2 - 4 классах </w:t>
      </w:r>
      <w:r w:rsidRPr="00D52B46">
        <w:rPr>
          <w:rFonts w:ascii="Times New Roman" w:hAnsi="Times New Roman" w:cs="Times New Roman"/>
          <w:sz w:val="24"/>
          <w:szCs w:val="24"/>
        </w:rPr>
        <w:t>–</w:t>
      </w:r>
      <w:r w:rsidRPr="00D52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B46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по итогам изучения учебных предметов за учебную четверть и учебный год. Оценка знаний осуществляется по 5-ти балльной системе. Итоговый контроль проводится в следующих формах: итоговая контрольная работа, тестирование и другие формы. Итоговая оценка выпускника начальной школы формируется на основе накопленной оценки по всем учебным предметам («Портфель достижений») и оценок за выполнение трех итоговых работ (русскому языку, математике и комплексной работы на </w:t>
      </w:r>
      <w:proofErr w:type="spellStart"/>
      <w:r w:rsidRPr="00D52B46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52B46">
        <w:rPr>
          <w:rFonts w:ascii="Times New Roman" w:hAnsi="Times New Roman" w:cs="Times New Roman"/>
          <w:sz w:val="24"/>
          <w:szCs w:val="24"/>
        </w:rPr>
        <w:t xml:space="preserve"> основе).  </w:t>
      </w:r>
    </w:p>
    <w:p w:rsidR="00E74CB9" w:rsidRPr="00E74CB9" w:rsidRDefault="00E74CB9" w:rsidP="00E74CB9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объему домашних заданий.</w:t>
      </w:r>
    </w:p>
    <w:p w:rsidR="00E74CB9" w:rsidRPr="00E74CB9" w:rsidRDefault="00E74CB9" w:rsidP="00E74CB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– 1,5 ч.</w:t>
      </w: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CB9">
        <w:rPr>
          <w:rFonts w:ascii="Times New Roman" w:eastAsia="Times New Roman" w:hAnsi="Times New Roman" w:cs="Times New Roman"/>
          <w:b/>
          <w:sz w:val="24"/>
          <w:szCs w:val="24"/>
        </w:rPr>
        <w:t>Недельный учебный план для I-IV классов</w:t>
      </w:r>
    </w:p>
    <w:p w:rsidR="00E74CB9" w:rsidRPr="00E74CB9" w:rsidRDefault="00E74CB9" w:rsidP="00E7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CB9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общеобразовательной программы начального общего образования (Вариант №2</w:t>
      </w:r>
      <w:r w:rsidR="004A1BEC">
        <w:rPr>
          <w:rFonts w:ascii="Times New Roman" w:eastAsia="Times New Roman" w:hAnsi="Times New Roman" w:cs="Times New Roman"/>
          <w:b/>
          <w:sz w:val="24"/>
          <w:szCs w:val="24"/>
        </w:rPr>
        <w:t>) на 2018-2019</w:t>
      </w:r>
      <w:r w:rsidRPr="00E74CB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(ФГОС НОО)</w:t>
      </w:r>
    </w:p>
    <w:p w:rsidR="00E74CB9" w:rsidRPr="00E74CB9" w:rsidRDefault="00E74CB9" w:rsidP="00E7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4CB9" w:rsidRPr="00E74CB9" w:rsidRDefault="00E74CB9" w:rsidP="00E74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503"/>
        <w:gridCol w:w="3763"/>
        <w:gridCol w:w="666"/>
        <w:gridCol w:w="660"/>
        <w:gridCol w:w="6"/>
        <w:gridCol w:w="655"/>
        <w:gridCol w:w="660"/>
      </w:tblGrid>
      <w:tr w:rsidR="00E74CB9" w:rsidRPr="00E74CB9" w:rsidTr="00D735BD">
        <w:trPr>
          <w:trHeight w:val="188"/>
        </w:trPr>
        <w:tc>
          <w:tcPr>
            <w:tcW w:w="1651" w:type="pct"/>
            <w:gridSpan w:val="2"/>
            <w:vMerge w:val="restar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66" w:type="pct"/>
            <w:vMerge w:val="restar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1384" w:type="pct"/>
            <w:gridSpan w:val="5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74CB9" w:rsidRPr="00E74CB9" w:rsidTr="00D735BD">
        <w:trPr>
          <w:trHeight w:val="103"/>
        </w:trPr>
        <w:tc>
          <w:tcPr>
            <w:tcW w:w="1651" w:type="pct"/>
            <w:gridSpan w:val="2"/>
            <w:vMerge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pct"/>
            <w:vMerge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E74CB9" w:rsidRPr="00E74CB9" w:rsidRDefault="00E74CB9" w:rsidP="00E7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1 класс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  <w:tc>
          <w:tcPr>
            <w:tcW w:w="345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CB9"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</w:tc>
      </w:tr>
      <w:tr w:rsidR="00E74CB9" w:rsidRPr="00E74CB9" w:rsidTr="00D735BD">
        <w:trPr>
          <w:trHeight w:val="168"/>
        </w:trPr>
        <w:tc>
          <w:tcPr>
            <w:tcW w:w="5000" w:type="pct"/>
            <w:gridSpan w:val="8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E74CB9" w:rsidRPr="00E74CB9" w:rsidTr="00D735BD">
        <w:trPr>
          <w:trHeight w:val="237"/>
        </w:trPr>
        <w:tc>
          <w:tcPr>
            <w:tcW w:w="1651" w:type="pct"/>
            <w:gridSpan w:val="2"/>
            <w:vMerge w:val="restar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74CB9" w:rsidRPr="00E74CB9" w:rsidTr="00D735BD">
        <w:trPr>
          <w:trHeight w:val="271"/>
        </w:trPr>
        <w:tc>
          <w:tcPr>
            <w:tcW w:w="1651" w:type="pct"/>
            <w:gridSpan w:val="2"/>
            <w:vMerge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74CB9" w:rsidRPr="00E74CB9" w:rsidTr="00D735BD">
        <w:trPr>
          <w:trHeight w:val="70"/>
        </w:trPr>
        <w:tc>
          <w:tcPr>
            <w:tcW w:w="1651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4CB9" w:rsidRPr="00E74CB9" w:rsidTr="00D735BD">
        <w:trPr>
          <w:trHeight w:val="117"/>
        </w:trPr>
        <w:tc>
          <w:tcPr>
            <w:tcW w:w="1651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74CB9" w:rsidRPr="00E74CB9" w:rsidTr="00D735BD">
        <w:trPr>
          <w:trHeight w:val="253"/>
        </w:trPr>
        <w:tc>
          <w:tcPr>
            <w:tcW w:w="1651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4CB9" w:rsidRPr="00E74CB9" w:rsidTr="00D735BD">
        <w:trPr>
          <w:trHeight w:val="416"/>
        </w:trPr>
        <w:tc>
          <w:tcPr>
            <w:tcW w:w="1651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70"/>
        </w:trPr>
        <w:tc>
          <w:tcPr>
            <w:tcW w:w="1651" w:type="pct"/>
            <w:gridSpan w:val="2"/>
            <w:vMerge w:val="restar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70"/>
        </w:trPr>
        <w:tc>
          <w:tcPr>
            <w:tcW w:w="1651" w:type="pct"/>
            <w:gridSpan w:val="2"/>
            <w:vMerge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Изобразительное  искусство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70"/>
        </w:trPr>
        <w:tc>
          <w:tcPr>
            <w:tcW w:w="1651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4CB9" w:rsidRPr="00E74CB9" w:rsidTr="00D735BD">
        <w:trPr>
          <w:trHeight w:val="70"/>
        </w:trPr>
        <w:tc>
          <w:tcPr>
            <w:tcW w:w="1651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66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74CB9" w:rsidRPr="00E74CB9" w:rsidTr="00D735BD">
        <w:trPr>
          <w:trHeight w:val="70"/>
        </w:trPr>
        <w:tc>
          <w:tcPr>
            <w:tcW w:w="3616" w:type="pct"/>
            <w:gridSpan w:val="3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74CB9" w:rsidRPr="00E74CB9" w:rsidTr="00D735BD">
        <w:trPr>
          <w:trHeight w:val="307"/>
        </w:trPr>
        <w:tc>
          <w:tcPr>
            <w:tcW w:w="5000" w:type="pct"/>
            <w:gridSpan w:val="8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74CB9" w:rsidRPr="00E74CB9" w:rsidTr="00D735BD">
        <w:trPr>
          <w:trHeight w:val="307"/>
        </w:trPr>
        <w:tc>
          <w:tcPr>
            <w:tcW w:w="3616" w:type="pct"/>
            <w:gridSpan w:val="3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74CB9"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 w:rsidRPr="00E74CB9">
              <w:rPr>
                <w:rFonts w:ascii="Times New Roman" w:eastAsia="Times New Roman" w:hAnsi="Times New Roman" w:cs="Times New Roman"/>
              </w:rPr>
              <w:t xml:space="preserve"> учебный курс «Смысловое чтение»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CB9" w:rsidRPr="00E74CB9" w:rsidTr="00D735BD">
        <w:trPr>
          <w:trHeight w:val="157"/>
        </w:trPr>
        <w:tc>
          <w:tcPr>
            <w:tcW w:w="3616" w:type="pct"/>
            <w:gridSpan w:val="3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Максимально допустимая недельная нагрузка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E74CB9" w:rsidRPr="00E74CB9" w:rsidTr="00D735BD">
        <w:trPr>
          <w:trHeight w:val="289"/>
        </w:trPr>
        <w:tc>
          <w:tcPr>
            <w:tcW w:w="3616" w:type="pct"/>
            <w:gridSpan w:val="3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CB9" w:rsidRPr="00E74CB9" w:rsidTr="00D735BD">
        <w:trPr>
          <w:trHeight w:val="275"/>
        </w:trPr>
        <w:tc>
          <w:tcPr>
            <w:tcW w:w="138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2229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B9" w:rsidRPr="00E74CB9" w:rsidTr="00D735BD">
        <w:trPr>
          <w:trHeight w:val="136"/>
        </w:trPr>
        <w:tc>
          <w:tcPr>
            <w:tcW w:w="138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29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Кружок  «Юные туристы»</w:t>
            </w:r>
          </w:p>
        </w:tc>
        <w:tc>
          <w:tcPr>
            <w:tcW w:w="348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 xml:space="preserve">   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187"/>
        </w:trPr>
        <w:tc>
          <w:tcPr>
            <w:tcW w:w="138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29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Кружок «Азбука нравственности»</w:t>
            </w:r>
          </w:p>
        </w:tc>
        <w:tc>
          <w:tcPr>
            <w:tcW w:w="348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56"/>
        </w:trPr>
        <w:tc>
          <w:tcPr>
            <w:tcW w:w="138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29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Кружок «Мир вокруг нас»</w:t>
            </w:r>
          </w:p>
        </w:tc>
        <w:tc>
          <w:tcPr>
            <w:tcW w:w="348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70"/>
        </w:trPr>
        <w:tc>
          <w:tcPr>
            <w:tcW w:w="138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29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Кружок «Секреты Волшебницы-речи»</w:t>
            </w:r>
          </w:p>
        </w:tc>
        <w:tc>
          <w:tcPr>
            <w:tcW w:w="348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56"/>
        </w:trPr>
        <w:tc>
          <w:tcPr>
            <w:tcW w:w="138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29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Кружок «Юный математик»</w:t>
            </w:r>
          </w:p>
        </w:tc>
        <w:tc>
          <w:tcPr>
            <w:tcW w:w="348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gridSpan w:val="2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" w:type="pct"/>
            <w:vAlign w:val="center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CB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4CB9" w:rsidRPr="00E74CB9" w:rsidTr="00D735BD">
        <w:trPr>
          <w:trHeight w:val="300"/>
        </w:trPr>
        <w:tc>
          <w:tcPr>
            <w:tcW w:w="3616" w:type="pct"/>
            <w:gridSpan w:val="3"/>
            <w:vAlign w:val="center"/>
          </w:tcPr>
          <w:p w:rsidR="00E74CB9" w:rsidRPr="00E74CB9" w:rsidRDefault="00E74CB9" w:rsidP="00E7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48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" w:type="pct"/>
            <w:gridSpan w:val="2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" w:type="pct"/>
          </w:tcPr>
          <w:p w:rsidR="00E74CB9" w:rsidRPr="00E74CB9" w:rsidRDefault="00E74CB9" w:rsidP="00E7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74CB9" w:rsidRPr="00E74CB9" w:rsidRDefault="00E74CB9" w:rsidP="00E7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CB9" w:rsidRPr="00E74CB9" w:rsidRDefault="00E74CB9" w:rsidP="00E74CB9">
      <w:pPr>
        <w:spacing w:after="0" w:line="240" w:lineRule="auto"/>
        <w:rPr>
          <w:rFonts w:ascii="Times New Roman" w:eastAsia="Times New Roman" w:hAnsi="Times New Roman" w:cs="Times New Roman"/>
          <w:vanish/>
          <w:lang w:eastAsia="en-US"/>
        </w:rPr>
      </w:pPr>
    </w:p>
    <w:p w:rsidR="00E74CB9" w:rsidRPr="00E74CB9" w:rsidRDefault="00E74CB9" w:rsidP="00E74CB9">
      <w:pPr>
        <w:spacing w:after="0" w:line="236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Обучение в начальной школе ведется по базовой образовательной программе с использованием учебных пособий, входящих в федеральный перечень учебников на текущий учебный год.</w:t>
      </w:r>
    </w:p>
    <w:p w:rsidR="00E74CB9" w:rsidRPr="00E74CB9" w:rsidRDefault="00E74CB9" w:rsidP="00E74CB9">
      <w:pPr>
        <w:spacing w:after="0" w:line="237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 учебных предметов</w:t>
      </w:r>
      <w:r w:rsidR="004A1B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1 классе осуществляется по УМК «Школа России»,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="004A1BEC">
        <w:rPr>
          <w:rFonts w:ascii="Times New Roman" w:eastAsia="Times New Roman" w:hAnsi="Times New Roman" w:cs="Times New Roman"/>
          <w:sz w:val="24"/>
          <w:szCs w:val="24"/>
          <w:lang w:eastAsia="en-US"/>
        </w:rPr>
        <w:t>о 2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-4 классах осуществляется по УМК «Гармония».</w:t>
      </w:r>
    </w:p>
    <w:p w:rsidR="00E74CB9" w:rsidRPr="00E74CB9" w:rsidRDefault="00E74CB9" w:rsidP="00E74CB9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Особенность учебного плана:</w:t>
      </w:r>
    </w:p>
    <w:p w:rsidR="00E74CB9" w:rsidRPr="00E74CB9" w:rsidRDefault="00E74CB9" w:rsidP="00E74CB9">
      <w:pPr>
        <w:spacing w:after="0" w:line="7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34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НОО устанавливает не только обязательные учебные предметы, но и обязательные предметные области.</w:t>
      </w:r>
    </w:p>
    <w:p w:rsidR="00E74CB9" w:rsidRPr="00E74CB9" w:rsidRDefault="00E74CB9" w:rsidP="00E74CB9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37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образовательная программа начального общего образования в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 реализуется через учебный план и внеурочную деятельность с соблюдением требований санитарно-эпидемиологических правил и нормативов, направлена на достижение планируемых результатов освоения основной образовательной программы.</w:t>
      </w:r>
    </w:p>
    <w:p w:rsidR="00E74CB9" w:rsidRPr="00E74CB9" w:rsidRDefault="00E74CB9" w:rsidP="00E74CB9">
      <w:pPr>
        <w:spacing w:after="0" w:line="13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tabs>
          <w:tab w:val="left" w:pos="980"/>
        </w:tabs>
        <w:spacing w:after="0" w:line="233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Часы </w:t>
      </w:r>
      <w:proofErr w:type="gramStart"/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части, формируемой участниками образовательных отношений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 используются</w:t>
      </w:r>
      <w:proofErr w:type="gramEnd"/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обеспечения качественного образования  в 1-4 классах и </w:t>
      </w:r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реализации  индивидуальных потребностей обучающихся. Время, отводимое на данную </w:t>
      </w:r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часть внутри максимально допустимой недельной </w:t>
      </w:r>
      <w:r w:rsidRPr="00E74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нагрузки </w:t>
      </w:r>
      <w:proofErr w:type="gramStart"/>
      <w:r w:rsidRPr="00E74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обучающихся</w:t>
      </w:r>
      <w:proofErr w:type="gramEnd"/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 использовано на: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40" w:lineRule="auto"/>
        <w:ind w:right="-7"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 увеличение учебных часов, от</w:t>
      </w:r>
      <w:r w:rsidRPr="00E74C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x-none" w:eastAsia="x-none"/>
        </w:rPr>
        <w:t>водимых на изучение отдельных учебных предметов обяза</w:t>
      </w:r>
      <w:r w:rsidRPr="00E74CB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тельной части;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(На изучение региональной литературы во 2, 3 и 4 классах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счет части, формируемой участниками образовательных отношений, отводится дополнительный час на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предмет «Литературное чтение»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счет отведенных часов будет осуществляться  развитие у обучающихся навыков смыслового чтения, знакомство с региональной литературой Дальнего Востока, Хабаровского края; создание представлений о литературе Хабаровского края как части единого национального достояния России. На изучение предмета «Технология» во 2 - 4 классах отводится дополнительный час в соответствии с авторской программой.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40" w:lineRule="auto"/>
        <w:ind w:right="-7"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введение </w:t>
      </w:r>
      <w:proofErr w:type="spellStart"/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метапредметного</w:t>
      </w:r>
      <w:proofErr w:type="spellEnd"/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курса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«Смысловое чтение» (2 - 3 классы по 1 часу в неделю)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обязательный курс, предусмотренный  ПООО НОО, раздел 1.2.1.1.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74CB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предоставляет обучающимся возможность выбора  занятий, направленных на их развитие.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требованиями ФГОС НОО</w:t>
      </w:r>
      <w:r w:rsidRPr="00E74C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внеурочная деятельность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</w:t>
      </w:r>
      <w:r w:rsidRPr="00E74CB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уется по направлениям развития личности (духовно-</w:t>
      </w:r>
      <w:r w:rsidRPr="00E74CB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softHyphen/>
        <w:t xml:space="preserve">нравственное, социальное, </w:t>
      </w:r>
      <w:proofErr w:type="spellStart"/>
      <w:r w:rsidRPr="00E74CB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общеинтеллектуальное</w:t>
      </w:r>
      <w:proofErr w:type="spellEnd"/>
      <w:r w:rsidRPr="00E74CB9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, общекультур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ное, спортивно-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оздоровительное)</w:t>
      </w: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, в таких формах как экскурсии, кружки, секции, студии, школьное научное общество, олимпиады, соревнования, исследования, общественно полезные практики и др.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14" w:lineRule="atLeast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С учётом интересов, запросов обучающихся и их родителей (законных представителей), имеющейся материально-технической базы образовательного учреждения определено количество часов по направлениям внеурочной деятельности, формы организации внеурочной деятельности.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458"/>
        <w:gridCol w:w="1459"/>
        <w:gridCol w:w="1334"/>
        <w:gridCol w:w="1303"/>
      </w:tblGrid>
      <w:tr w:rsidR="00E74CB9" w:rsidRPr="00E74CB9" w:rsidTr="00D735BD">
        <w:tc>
          <w:tcPr>
            <w:tcW w:w="4219" w:type="dxa"/>
            <w:vMerge w:val="restart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x-none"/>
              </w:rPr>
              <w:t>Направления внеурочной деятельности</w:t>
            </w:r>
          </w:p>
        </w:tc>
        <w:tc>
          <w:tcPr>
            <w:tcW w:w="5918" w:type="dxa"/>
            <w:gridSpan w:val="4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Количество часов</w:t>
            </w:r>
          </w:p>
        </w:tc>
      </w:tr>
      <w:tr w:rsidR="00E74CB9" w:rsidRPr="00E74CB9" w:rsidTr="00D735BD">
        <w:tc>
          <w:tcPr>
            <w:tcW w:w="4219" w:type="dxa"/>
            <w:vMerge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x-none"/>
              </w:rPr>
              <w:t>1 класс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x-none"/>
              </w:rPr>
              <w:t>2 класс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x-none"/>
              </w:rPr>
              <w:t>3 класс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bCs/>
                <w:color w:val="000000"/>
                <w:sz w:val="24"/>
                <w:szCs w:val="24"/>
                <w:lang w:eastAsia="x-none"/>
              </w:rPr>
              <w:t>4 класс</w:t>
            </w:r>
          </w:p>
        </w:tc>
      </w:tr>
      <w:tr w:rsidR="00E74CB9" w:rsidRPr="00E74CB9" w:rsidTr="00D735BD">
        <w:tc>
          <w:tcPr>
            <w:tcW w:w="4219" w:type="dxa"/>
            <w:vAlign w:val="center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Спортивно-оздоровительное</w:t>
            </w:r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</w:tr>
      <w:tr w:rsidR="00E74CB9" w:rsidRPr="00E74CB9" w:rsidTr="00D735BD">
        <w:tc>
          <w:tcPr>
            <w:tcW w:w="4219" w:type="dxa"/>
            <w:vAlign w:val="center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Духовно-нравственное</w:t>
            </w:r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</w:tr>
      <w:tr w:rsidR="00E74CB9" w:rsidRPr="00E74CB9" w:rsidTr="00D735BD">
        <w:tc>
          <w:tcPr>
            <w:tcW w:w="4219" w:type="dxa"/>
            <w:vAlign w:val="center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Социальное</w:t>
            </w:r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</w:tr>
      <w:tr w:rsidR="00E74CB9" w:rsidRPr="00E74CB9" w:rsidTr="00D735BD">
        <w:tc>
          <w:tcPr>
            <w:tcW w:w="4219" w:type="dxa"/>
            <w:vAlign w:val="center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proofErr w:type="spellStart"/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</w:tr>
      <w:tr w:rsidR="00E74CB9" w:rsidRPr="00E74CB9" w:rsidTr="00D735BD">
        <w:tc>
          <w:tcPr>
            <w:tcW w:w="4219" w:type="dxa"/>
            <w:vAlign w:val="center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Общекультурное</w:t>
            </w:r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1</w:t>
            </w:r>
          </w:p>
        </w:tc>
      </w:tr>
      <w:tr w:rsidR="00E74CB9" w:rsidRPr="00E74CB9" w:rsidTr="00D735BD">
        <w:tc>
          <w:tcPr>
            <w:tcW w:w="4219" w:type="dxa"/>
            <w:vAlign w:val="center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1559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560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417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709"/>
              <w:jc w:val="both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382" w:type="dxa"/>
          </w:tcPr>
          <w:p w:rsidR="00E74CB9" w:rsidRPr="00E74CB9" w:rsidRDefault="00E74CB9" w:rsidP="00E74CB9">
            <w:pPr>
              <w:autoSpaceDE w:val="0"/>
              <w:autoSpaceDN w:val="0"/>
              <w:adjustRightInd w:val="0"/>
              <w:spacing w:after="0" w:line="214" w:lineRule="atLeast"/>
              <w:ind w:right="-7" w:firstLine="283"/>
              <w:jc w:val="center"/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</w:pPr>
            <w:r w:rsidRPr="00E74CB9">
              <w:rPr>
                <w:rFonts w:ascii="NewtonCSanPin" w:eastAsia="Times New Roman" w:hAnsi="NewtonCSanPin" w:cs="Times New Roman"/>
                <w:color w:val="000000"/>
                <w:sz w:val="24"/>
                <w:szCs w:val="24"/>
                <w:lang w:eastAsia="x-none"/>
              </w:rPr>
              <w:t>5</w:t>
            </w:r>
          </w:p>
        </w:tc>
      </w:tr>
    </w:tbl>
    <w:p w:rsidR="00E74CB9" w:rsidRPr="00E74CB9" w:rsidRDefault="00E74CB9" w:rsidP="00E74CB9">
      <w:pPr>
        <w:autoSpaceDE w:val="0"/>
        <w:autoSpaceDN w:val="0"/>
        <w:adjustRightInd w:val="0"/>
        <w:spacing w:after="0" w:line="214" w:lineRule="atLeast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</w:p>
    <w:p w:rsidR="00E74CB9" w:rsidRPr="00E74CB9" w:rsidRDefault="00E74CB9" w:rsidP="00E74CB9">
      <w:pPr>
        <w:autoSpaceDE w:val="0"/>
        <w:autoSpaceDN w:val="0"/>
        <w:adjustRightInd w:val="0"/>
        <w:spacing w:after="0" w:line="214" w:lineRule="atLeast"/>
        <w:ind w:right="-7" w:firstLine="709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b/>
          <w:bCs/>
          <w:color w:val="000000"/>
          <w:sz w:val="24"/>
          <w:szCs w:val="24"/>
          <w:lang w:eastAsia="x-none"/>
        </w:rPr>
        <w:t xml:space="preserve">Формы внеурочной деятельности по направлениям: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1. Спортивно-оздоровительное </w:t>
      </w:r>
    </w:p>
    <w:p w:rsidR="00E74CB9" w:rsidRPr="00E74CB9" w:rsidRDefault="00E74CB9" w:rsidP="00E74CB9">
      <w:pPr>
        <w:numPr>
          <w:ilvl w:val="1"/>
          <w:numId w:val="8"/>
        </w:num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Кружок «Юные туристы» (1-4 классы).</w:t>
      </w:r>
    </w:p>
    <w:p w:rsidR="00E74CB9" w:rsidRPr="00E74CB9" w:rsidRDefault="00E74CB9" w:rsidP="00E74CB9">
      <w:pPr>
        <w:numPr>
          <w:ilvl w:val="1"/>
          <w:numId w:val="8"/>
        </w:num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Классное руководство: применение на занятиях игровых моментов, </w:t>
      </w:r>
      <w:proofErr w:type="spellStart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физминуток</w:t>
      </w:r>
      <w:proofErr w:type="spellEnd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, динамических пауз, проведение бесед по охране здоровья. </w:t>
      </w:r>
    </w:p>
    <w:p w:rsidR="00E74CB9" w:rsidRPr="00E74CB9" w:rsidRDefault="00E74CB9" w:rsidP="00E74CB9">
      <w:pPr>
        <w:numPr>
          <w:ilvl w:val="1"/>
          <w:numId w:val="8"/>
        </w:num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Деятельность педагогических работников, групп продленного дня: организация и проведение «Дней здоровья», подвижных игр, «Весёлых стартов», </w:t>
      </w:r>
      <w:proofErr w:type="spellStart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внутришкольных</w:t>
      </w:r>
      <w:proofErr w:type="spellEnd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спортивных соревнований, участие в школьных спортивных соревнованиях.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14" w:lineRule="atLeast"/>
        <w:ind w:right="-7" w:firstLine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2. Духовно-нравственное направление: </w:t>
      </w:r>
    </w:p>
    <w:p w:rsidR="00E74CB9" w:rsidRPr="00E74CB9" w:rsidRDefault="00E74CB9" w:rsidP="00E74CB9">
      <w:pPr>
        <w:numPr>
          <w:ilvl w:val="0"/>
          <w:numId w:val="10"/>
        </w:numPr>
        <w:autoSpaceDE w:val="0"/>
        <w:autoSpaceDN w:val="0"/>
        <w:adjustRightInd w:val="0"/>
        <w:spacing w:after="0" w:line="214" w:lineRule="atLeast"/>
        <w:ind w:right="-7" w:firstLine="426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Кружок «Азбука нравственности» (1-4 классы).</w:t>
      </w:r>
    </w:p>
    <w:p w:rsidR="00E74CB9" w:rsidRPr="00E74CB9" w:rsidRDefault="00E74CB9" w:rsidP="00E74CB9">
      <w:pPr>
        <w:numPr>
          <w:ilvl w:val="1"/>
          <w:numId w:val="10"/>
        </w:numPr>
        <w:autoSpaceDE w:val="0"/>
        <w:autoSpaceDN w:val="0"/>
        <w:adjustRightInd w:val="0"/>
        <w:spacing w:after="0" w:line="214" w:lineRule="atLeast"/>
        <w:ind w:right="-7" w:firstLine="426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Классное руководство: воспитание гражданственности, патриотизма, уважения к правам, свободам и обязанностям человека, тематические классные часы о национальных героях и важнейших событиях истории России и ее народов, «Уроки мужества»; тематические беседы об умении отвечать за свои поступки, негативном отношении к нарушениям порядка в классе, дома, на улице, к невыполнению человеком своих обязанностей. </w:t>
      </w:r>
    </w:p>
    <w:p w:rsidR="00E74CB9" w:rsidRPr="00E74CB9" w:rsidRDefault="00E74CB9" w:rsidP="00E74CB9">
      <w:pPr>
        <w:numPr>
          <w:ilvl w:val="1"/>
          <w:numId w:val="10"/>
        </w:numPr>
        <w:autoSpaceDE w:val="0"/>
        <w:autoSpaceDN w:val="0"/>
        <w:adjustRightInd w:val="0"/>
        <w:spacing w:after="0" w:line="214" w:lineRule="atLeast"/>
        <w:ind w:right="-7" w:firstLine="426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lastRenderedPageBreak/>
        <w:t xml:space="preserve">Деятельность педагогических работников: встречи с ветеранами  труда, выставки рисунков.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3. Социальное направление: </w:t>
      </w:r>
    </w:p>
    <w:p w:rsidR="00E74CB9" w:rsidRPr="00E74CB9" w:rsidRDefault="00E74CB9" w:rsidP="00E74CB9">
      <w:pPr>
        <w:numPr>
          <w:ilvl w:val="1"/>
          <w:numId w:val="11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Кружок «Мир вокруг нас» (1 – 4 классы). </w:t>
      </w:r>
    </w:p>
    <w:p w:rsidR="00E74CB9" w:rsidRPr="00E74CB9" w:rsidRDefault="00E74CB9" w:rsidP="00E74CB9">
      <w:pPr>
        <w:numPr>
          <w:ilvl w:val="1"/>
          <w:numId w:val="11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Классное руководство: воспитание трудолюбия, творческого отношения к учению, труду, жизни, первоначальные представления о нравственных основах учебы, ведущей роли образования, труда и значении творчества в жизни человека и общества; элементарные представления об основных профессиях, о роли знаний, науки, современного производства в жизни человека и общества; первоначальные навыки коллективной работы, в том числе при разработке и реализации учебных проектов; отрицательное отношение к лени и небрежности в труде и учебе, небережливому отношению к результатам труда людей. </w:t>
      </w:r>
    </w:p>
    <w:p w:rsidR="00E74CB9" w:rsidRPr="00E74CB9" w:rsidRDefault="00E74CB9" w:rsidP="00E74CB9">
      <w:pPr>
        <w:numPr>
          <w:ilvl w:val="1"/>
          <w:numId w:val="11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Деятельность педагогических работников: организация и проведение праздников труда, ярмарок, конкурсов, презентация учебных и творческих достижений, стимулирование творческого учебного труда; разведение комнатных цветов. Акции «Сделаем улицы чище», «Наш двор», «Чистый берег Амура», «Помоги птицам». </w:t>
      </w:r>
    </w:p>
    <w:p w:rsidR="00E74CB9" w:rsidRPr="00E74CB9" w:rsidRDefault="00E74CB9" w:rsidP="00E74CB9">
      <w:pPr>
        <w:numPr>
          <w:ilvl w:val="0"/>
          <w:numId w:val="12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proofErr w:type="spellStart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Общеинтеллектуальное</w:t>
      </w:r>
      <w:proofErr w:type="spellEnd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направление: </w:t>
      </w:r>
    </w:p>
    <w:p w:rsidR="00E74CB9" w:rsidRPr="00E74CB9" w:rsidRDefault="00E74CB9" w:rsidP="00E74CB9">
      <w:pPr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Кружок: «Секреты Волшебницы-речи» (1-4 класс-комплект) для формирования, развития навыков проектной, исследовательской деятельности. </w:t>
      </w:r>
    </w:p>
    <w:p w:rsidR="00E74CB9" w:rsidRPr="00E74CB9" w:rsidRDefault="00E74CB9" w:rsidP="00E74CB9">
      <w:pPr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Классное руководство: предметные недели; участие в научно-исследовательских конференциях на уровне школы, района. </w:t>
      </w:r>
    </w:p>
    <w:p w:rsidR="00E74CB9" w:rsidRPr="00E74CB9" w:rsidRDefault="00E74CB9" w:rsidP="00E74CB9">
      <w:pPr>
        <w:numPr>
          <w:ilvl w:val="0"/>
          <w:numId w:val="11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Деятельность педагогических работников: организация и проведение конкурсов, экскурсий, олимпиад, конференций, деловых и ролевых игр и др. </w:t>
      </w:r>
    </w:p>
    <w:p w:rsidR="00E74CB9" w:rsidRPr="00E74CB9" w:rsidRDefault="00E74CB9" w:rsidP="00E74CB9">
      <w:pPr>
        <w:numPr>
          <w:ilvl w:val="0"/>
          <w:numId w:val="12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Общекультурное направление </w:t>
      </w:r>
    </w:p>
    <w:p w:rsidR="00E74CB9" w:rsidRPr="00E74CB9" w:rsidRDefault="00E74CB9" w:rsidP="00E74CB9">
      <w:pPr>
        <w:numPr>
          <w:ilvl w:val="1"/>
          <w:numId w:val="9"/>
        </w:numPr>
        <w:autoSpaceDE w:val="0"/>
        <w:autoSpaceDN w:val="0"/>
        <w:adjustRightInd w:val="0"/>
        <w:spacing w:after="0" w:line="214" w:lineRule="atLeast"/>
        <w:ind w:left="284" w:right="-7" w:hanging="284"/>
        <w:jc w:val="both"/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</w:pPr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Кружок «Юный математик» (1 – 4 классы), направленный на формирование математической грамотности, воспитание ответственного отношение к </w:t>
      </w:r>
      <w:proofErr w:type="spellStart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>математике.,как</w:t>
      </w:r>
      <w:proofErr w:type="spellEnd"/>
      <w:r w:rsidRPr="00E74CB9">
        <w:rPr>
          <w:rFonts w:ascii="NewtonCSanPin" w:eastAsia="Times New Roman" w:hAnsi="NewtonCSanPin" w:cs="Times New Roman"/>
          <w:color w:val="000000"/>
          <w:sz w:val="24"/>
          <w:szCs w:val="24"/>
          <w:lang w:eastAsia="x-none"/>
        </w:rPr>
        <w:t xml:space="preserve"> - Классное руководство, деятельность педагогических работников: беседы и классные часы о базовых национальных российских ценностях, различение хороших и плохих поступков; о правилах поведения в образовательном учреждении, дома, на улице, в общественных местах, на природе; уважительное отношение к родителям, старшим, доброжелательное отношение к сверстникам и младшим; тренинги для установления дружеских взаимоотношений в коллективе, основанных на взаимопомощи и взаимной поддержке; организация выставок детских рисунков, поделок и творческих работ учащихся. </w:t>
      </w:r>
    </w:p>
    <w:p w:rsidR="00E74CB9" w:rsidRPr="00E74CB9" w:rsidRDefault="00E74CB9" w:rsidP="00E74CB9">
      <w:pPr>
        <w:autoSpaceDE w:val="0"/>
        <w:autoSpaceDN w:val="0"/>
        <w:adjustRightInd w:val="0"/>
        <w:spacing w:after="0" w:line="240" w:lineRule="auto"/>
        <w:ind w:left="284" w:right="-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CB9" w:rsidRPr="00E74CB9" w:rsidRDefault="00E74CB9" w:rsidP="00E74CB9">
      <w:pPr>
        <w:spacing w:after="0" w:line="2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12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34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занятий внеурочной деятельности не более 5 часов в неделю, не включаемых в предельно допустимую недельную учебную нагрузку. Проведение внеурочной деятельности в МБОУ СОШ п. Быстринск проводится в соответствии с разработанным планом внеурочной деятельности, с учетом форм организации образовательного процесса и образовательной программы ОО.</w:t>
      </w:r>
    </w:p>
    <w:p w:rsidR="00E74CB9" w:rsidRPr="00E74CB9" w:rsidRDefault="00E74CB9" w:rsidP="00E74CB9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tabs>
          <w:tab w:val="left" w:pos="709"/>
        </w:tabs>
        <w:spacing w:after="0" w:line="237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Расписание уроков составляется отдельно для уроков и внеурочных занятий с учетом СанПиНов. Внеурочная деятельность в ОО предоставляется участникам образовательного процесса на основе их пожеланий (основанной на анкетировании родителей).</w:t>
      </w:r>
    </w:p>
    <w:p w:rsidR="00E74CB9" w:rsidRPr="00E74CB9" w:rsidRDefault="00E74CB9" w:rsidP="00E74CB9">
      <w:pPr>
        <w:spacing w:after="0" w:line="14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0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E74CB9" w:rsidP="00E74CB9">
      <w:pPr>
        <w:spacing w:after="0" w:line="236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Распределение времени по каждому направлению фиксируется в программе внеурочной деятельности ОО составляемой на основе анкетирования родителей (законных представителей) обучающихся с указанием распределяемых часов по направлениям.</w:t>
      </w:r>
    </w:p>
    <w:p w:rsidR="00E74CB9" w:rsidRPr="00E74CB9" w:rsidRDefault="00E74CB9" w:rsidP="00E74CB9">
      <w:pPr>
        <w:tabs>
          <w:tab w:val="left" w:pos="0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учебный план </w:t>
      </w:r>
      <w:r w:rsidRPr="00E74CB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IV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 включен учебный предмет «Основы религиозных культур и светской этики» (ОРКСЭ) 1 час в неделю (всего 34 часа). Целью данного учебного предмета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</w:t>
      </w: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культур и мировоззрений.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классов.</w:t>
      </w:r>
    </w:p>
    <w:p w:rsidR="00E74CB9" w:rsidRPr="00E74CB9" w:rsidRDefault="00E74CB9" w:rsidP="00E74CB9">
      <w:pPr>
        <w:spacing w:after="0" w:line="23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74CB9" w:rsidRPr="00E74CB9" w:rsidRDefault="00FF79E4" w:rsidP="00E74CB9">
      <w:pPr>
        <w:tabs>
          <w:tab w:val="left" w:pos="0"/>
        </w:tabs>
        <w:spacing w:after="0" w:line="234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2018-2019</w:t>
      </w:r>
      <w:r w:rsidR="00E74CB9"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учебном году по выбору родителей реализуется мод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уль ОРКСЭ «Основы православной культуры</w:t>
      </w:r>
      <w:r w:rsidR="00E74CB9"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E74CB9" w:rsidRPr="00E74CB9" w:rsidRDefault="00E74CB9" w:rsidP="00E74CB9">
      <w:pPr>
        <w:tabs>
          <w:tab w:val="left" w:pos="680"/>
        </w:tabs>
        <w:spacing w:after="0" w:line="230" w:lineRule="auto"/>
        <w:ind w:right="-7"/>
        <w:jc w:val="both"/>
        <w:rPr>
          <w:rFonts w:ascii="Symbol" w:eastAsia="Symbol" w:hAnsi="Symbol" w:cs="Symbol"/>
          <w:sz w:val="24"/>
          <w:szCs w:val="24"/>
          <w:lang w:eastAsia="en-US"/>
        </w:rPr>
      </w:pPr>
      <w:r w:rsidRPr="00E74CB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Третий час физической культуры на уровне начального общего образования отводится на общеразвивающие упражнения, подвижные игры, спортивные игры по упрощенным правилам</w:t>
      </w:r>
      <w:r w:rsidRPr="00E74CB9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D52B46" w:rsidRPr="00E74CB9" w:rsidRDefault="00D52B46" w:rsidP="00D52B46">
      <w:pPr>
        <w:spacing w:line="236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A80844" w:rsidRPr="00D52B46" w:rsidRDefault="00A80844">
      <w:pPr>
        <w:rPr>
          <w:rFonts w:ascii="Times New Roman" w:hAnsi="Times New Roman" w:cs="Times New Roman"/>
        </w:rPr>
      </w:pPr>
    </w:p>
    <w:sectPr w:rsidR="00A80844" w:rsidRPr="00D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4E2EA4F2"/>
    <w:lvl w:ilvl="0" w:tplc="44641BF8">
      <w:start w:val="1"/>
      <w:numFmt w:val="decimal"/>
      <w:lvlText w:val="%1."/>
      <w:lvlJc w:val="left"/>
    </w:lvl>
    <w:lvl w:ilvl="1" w:tplc="5418ABF2">
      <w:numFmt w:val="decimal"/>
      <w:lvlText w:val=""/>
      <w:lvlJc w:val="left"/>
    </w:lvl>
    <w:lvl w:ilvl="2" w:tplc="0AB6335E">
      <w:numFmt w:val="decimal"/>
      <w:lvlText w:val=""/>
      <w:lvlJc w:val="left"/>
    </w:lvl>
    <w:lvl w:ilvl="3" w:tplc="E4AE6FE2">
      <w:numFmt w:val="decimal"/>
      <w:lvlText w:val=""/>
      <w:lvlJc w:val="left"/>
    </w:lvl>
    <w:lvl w:ilvl="4" w:tplc="CBAE6312">
      <w:numFmt w:val="decimal"/>
      <w:lvlText w:val=""/>
      <w:lvlJc w:val="left"/>
    </w:lvl>
    <w:lvl w:ilvl="5" w:tplc="097C2F86">
      <w:numFmt w:val="decimal"/>
      <w:lvlText w:val=""/>
      <w:lvlJc w:val="left"/>
    </w:lvl>
    <w:lvl w:ilvl="6" w:tplc="6F20A17A">
      <w:numFmt w:val="decimal"/>
      <w:lvlText w:val=""/>
      <w:lvlJc w:val="left"/>
    </w:lvl>
    <w:lvl w:ilvl="7" w:tplc="2F564A6A">
      <w:numFmt w:val="decimal"/>
      <w:lvlText w:val=""/>
      <w:lvlJc w:val="left"/>
    </w:lvl>
    <w:lvl w:ilvl="8" w:tplc="434C16D2">
      <w:numFmt w:val="decimal"/>
      <w:lvlText w:val=""/>
      <w:lvlJc w:val="left"/>
    </w:lvl>
  </w:abstractNum>
  <w:abstractNum w:abstractNumId="1">
    <w:nsid w:val="0000323B"/>
    <w:multiLevelType w:val="hybridMultilevel"/>
    <w:tmpl w:val="97E002DA"/>
    <w:lvl w:ilvl="0" w:tplc="C43269E0">
      <w:start w:val="1"/>
      <w:numFmt w:val="bullet"/>
      <w:lvlText w:val=""/>
      <w:lvlJc w:val="left"/>
    </w:lvl>
    <w:lvl w:ilvl="1" w:tplc="41C23A1C">
      <w:start w:val="1"/>
      <w:numFmt w:val="bullet"/>
      <w:lvlText w:val="в"/>
      <w:lvlJc w:val="left"/>
    </w:lvl>
    <w:lvl w:ilvl="2" w:tplc="96C23606">
      <w:numFmt w:val="decimal"/>
      <w:lvlText w:val=""/>
      <w:lvlJc w:val="left"/>
    </w:lvl>
    <w:lvl w:ilvl="3" w:tplc="E0C8D59A">
      <w:numFmt w:val="decimal"/>
      <w:lvlText w:val=""/>
      <w:lvlJc w:val="left"/>
    </w:lvl>
    <w:lvl w:ilvl="4" w:tplc="1974FE16">
      <w:numFmt w:val="decimal"/>
      <w:lvlText w:val=""/>
      <w:lvlJc w:val="left"/>
    </w:lvl>
    <w:lvl w:ilvl="5" w:tplc="508A4FD2">
      <w:numFmt w:val="decimal"/>
      <w:lvlText w:val=""/>
      <w:lvlJc w:val="left"/>
    </w:lvl>
    <w:lvl w:ilvl="6" w:tplc="A7EA4CE2">
      <w:numFmt w:val="decimal"/>
      <w:lvlText w:val=""/>
      <w:lvlJc w:val="left"/>
    </w:lvl>
    <w:lvl w:ilvl="7" w:tplc="E1003A1A">
      <w:numFmt w:val="decimal"/>
      <w:lvlText w:val=""/>
      <w:lvlJc w:val="left"/>
    </w:lvl>
    <w:lvl w:ilvl="8" w:tplc="6CC078BE">
      <w:numFmt w:val="decimal"/>
      <w:lvlText w:val=""/>
      <w:lvlJc w:val="left"/>
    </w:lvl>
  </w:abstractNum>
  <w:abstractNum w:abstractNumId="2">
    <w:nsid w:val="00004E45"/>
    <w:multiLevelType w:val="hybridMultilevel"/>
    <w:tmpl w:val="59B4E3FC"/>
    <w:lvl w:ilvl="0" w:tplc="AC5013D8">
      <w:start w:val="1"/>
      <w:numFmt w:val="bullet"/>
      <w:lvlText w:val=""/>
      <w:lvlJc w:val="left"/>
    </w:lvl>
    <w:lvl w:ilvl="1" w:tplc="9E7C6E94">
      <w:numFmt w:val="decimal"/>
      <w:lvlText w:val=""/>
      <w:lvlJc w:val="left"/>
    </w:lvl>
    <w:lvl w:ilvl="2" w:tplc="940067B8">
      <w:numFmt w:val="decimal"/>
      <w:lvlText w:val=""/>
      <w:lvlJc w:val="left"/>
    </w:lvl>
    <w:lvl w:ilvl="3" w:tplc="6EB0EA18">
      <w:numFmt w:val="decimal"/>
      <w:lvlText w:val=""/>
      <w:lvlJc w:val="left"/>
    </w:lvl>
    <w:lvl w:ilvl="4" w:tplc="2FD08F00">
      <w:numFmt w:val="decimal"/>
      <w:lvlText w:val=""/>
      <w:lvlJc w:val="left"/>
    </w:lvl>
    <w:lvl w:ilvl="5" w:tplc="6DA821C2">
      <w:numFmt w:val="decimal"/>
      <w:lvlText w:val=""/>
      <w:lvlJc w:val="left"/>
    </w:lvl>
    <w:lvl w:ilvl="6" w:tplc="6E6EE576">
      <w:numFmt w:val="decimal"/>
      <w:lvlText w:val=""/>
      <w:lvlJc w:val="left"/>
    </w:lvl>
    <w:lvl w:ilvl="7" w:tplc="6C6E5360">
      <w:numFmt w:val="decimal"/>
      <w:lvlText w:val=""/>
      <w:lvlJc w:val="left"/>
    </w:lvl>
    <w:lvl w:ilvl="8" w:tplc="EF6CC55A">
      <w:numFmt w:val="decimal"/>
      <w:lvlText w:val=""/>
      <w:lvlJc w:val="left"/>
    </w:lvl>
  </w:abstractNum>
  <w:abstractNum w:abstractNumId="3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4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5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6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4"/>
    <w:rsid w:val="002310DA"/>
    <w:rsid w:val="00371FC2"/>
    <w:rsid w:val="004A1BEC"/>
    <w:rsid w:val="00545DDD"/>
    <w:rsid w:val="00A43998"/>
    <w:rsid w:val="00A80844"/>
    <w:rsid w:val="00C26B21"/>
    <w:rsid w:val="00D52B46"/>
    <w:rsid w:val="00D83E80"/>
    <w:rsid w:val="00E74CB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45D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54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545D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54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5</cp:revision>
  <dcterms:created xsi:type="dcterms:W3CDTF">2018-04-18T12:01:00Z</dcterms:created>
  <dcterms:modified xsi:type="dcterms:W3CDTF">2018-04-19T12:51:00Z</dcterms:modified>
</cp:coreProperties>
</file>